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3D3C" w14:textId="4C605827" w:rsidR="00745D8E" w:rsidRPr="002B0828" w:rsidRDefault="00C13705" w:rsidP="00C13705">
      <w:pPr>
        <w:jc w:val="center"/>
        <w:rPr>
          <w:rFonts w:ascii="Times New Roman" w:eastAsia="Calibri" w:hAnsi="Times New Roman" w:cs="Times New Roman"/>
          <w:color w:val="000000"/>
          <w:sz w:val="24"/>
          <w:szCs w:val="24"/>
          <w:shd w:val="clear" w:color="auto" w:fill="FFFFFF"/>
        </w:rPr>
      </w:pPr>
      <w:r w:rsidRPr="002B0828">
        <w:rPr>
          <w:rFonts w:ascii="Times New Roman" w:hAnsi="Times New Roman" w:cs="Times New Roman"/>
          <w:noProof/>
          <w:sz w:val="24"/>
          <w:szCs w:val="24"/>
        </w:rPr>
        <w:drawing>
          <wp:inline distT="0" distB="0" distL="0" distR="0" wp14:anchorId="5EEAFEAB" wp14:editId="7838E1D3">
            <wp:extent cx="1771650" cy="1152525"/>
            <wp:effectExtent l="0" t="0" r="0" b="0"/>
            <wp:docPr id="1566707611" name="picture"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07611" name="picture"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1152525"/>
                    </a:xfrm>
                    <a:prstGeom prst="rect">
                      <a:avLst/>
                    </a:prstGeom>
                  </pic:spPr>
                </pic:pic>
              </a:graphicData>
            </a:graphic>
          </wp:inline>
        </w:drawing>
      </w:r>
    </w:p>
    <w:p w14:paraId="2722B27A" w14:textId="281B4358" w:rsidR="00C13705" w:rsidRPr="002B0828" w:rsidRDefault="00C13705" w:rsidP="00C13705">
      <w:pPr>
        <w:jc w:val="center"/>
        <w:rPr>
          <w:rFonts w:ascii="Times New Roman" w:eastAsia="Calibri" w:hAnsi="Times New Roman" w:cs="Times New Roman"/>
          <w:color w:val="000000"/>
          <w:sz w:val="24"/>
          <w:szCs w:val="24"/>
          <w:shd w:val="clear" w:color="auto" w:fill="FFFFFF"/>
        </w:rPr>
      </w:pPr>
      <w:r w:rsidRPr="002B0828">
        <w:rPr>
          <w:rFonts w:ascii="Times New Roman" w:eastAsia="Calibri" w:hAnsi="Times New Roman" w:cs="Times New Roman"/>
          <w:color w:val="000000"/>
          <w:sz w:val="24"/>
          <w:szCs w:val="24"/>
          <w:shd w:val="clear" w:color="auto" w:fill="FFFFFF"/>
        </w:rPr>
        <w:t>Board of Trustees Meeting</w:t>
      </w:r>
    </w:p>
    <w:p w14:paraId="38F348E8" w14:textId="47BEFF32" w:rsidR="00C13705" w:rsidRPr="002B0828" w:rsidRDefault="00662A15" w:rsidP="00C13705">
      <w:pPr>
        <w:jc w:val="center"/>
        <w:rPr>
          <w:rFonts w:ascii="Times New Roman" w:eastAsia="Calibri" w:hAnsi="Times New Roman" w:cs="Times New Roman"/>
          <w:color w:val="000000"/>
          <w:sz w:val="24"/>
          <w:szCs w:val="24"/>
          <w:shd w:val="clear" w:color="auto" w:fill="FFFFFF"/>
        </w:rPr>
      </w:pPr>
      <w:r w:rsidRPr="002B0828">
        <w:rPr>
          <w:rFonts w:ascii="Times New Roman" w:eastAsia="Calibri" w:hAnsi="Times New Roman" w:cs="Times New Roman"/>
          <w:color w:val="000000"/>
          <w:sz w:val="24"/>
          <w:szCs w:val="24"/>
          <w:shd w:val="clear" w:color="auto" w:fill="FFFFFF"/>
        </w:rPr>
        <w:t>March 16, 2023</w:t>
      </w:r>
    </w:p>
    <w:p w14:paraId="54FFB3AB" w14:textId="4C675414" w:rsidR="00E64261" w:rsidRPr="002B0828" w:rsidRDefault="00E64261" w:rsidP="00C13705">
      <w:pPr>
        <w:jc w:val="center"/>
        <w:rPr>
          <w:rFonts w:ascii="Times New Roman" w:eastAsia="Calibri" w:hAnsi="Times New Roman" w:cs="Times New Roman"/>
          <w:color w:val="000000"/>
          <w:sz w:val="24"/>
          <w:szCs w:val="24"/>
          <w:shd w:val="clear" w:color="auto" w:fill="FFFFFF"/>
        </w:rPr>
      </w:pPr>
      <w:r w:rsidRPr="002B0828">
        <w:rPr>
          <w:rFonts w:ascii="Times New Roman" w:eastAsia="Calibri" w:hAnsi="Times New Roman" w:cs="Times New Roman"/>
          <w:color w:val="000000"/>
          <w:sz w:val="24"/>
          <w:szCs w:val="24"/>
          <w:shd w:val="clear" w:color="auto" w:fill="FFFFFF"/>
        </w:rPr>
        <w:t>Minutes</w:t>
      </w:r>
    </w:p>
    <w:p w14:paraId="2E716F0A" w14:textId="77777777" w:rsidR="007A076C" w:rsidRPr="002B0828" w:rsidRDefault="007A076C" w:rsidP="007A076C">
      <w:pPr>
        <w:spacing w:after="0" w:line="240" w:lineRule="auto"/>
        <w:rPr>
          <w:rFonts w:ascii="Times New Roman" w:hAnsi="Times New Roman" w:cs="Times New Roman"/>
          <w:b/>
          <w:sz w:val="24"/>
          <w:szCs w:val="24"/>
          <w:u w:val="single"/>
        </w:rPr>
      </w:pPr>
      <w:r w:rsidRPr="002B0828">
        <w:rPr>
          <w:rFonts w:ascii="Times New Roman" w:hAnsi="Times New Roman" w:cs="Times New Roman"/>
          <w:b/>
          <w:sz w:val="24"/>
          <w:szCs w:val="24"/>
          <w:u w:val="single"/>
        </w:rPr>
        <w:t>Call to Order</w:t>
      </w:r>
    </w:p>
    <w:p w14:paraId="50BD95C5" w14:textId="67C06340" w:rsidR="007A076C" w:rsidRPr="002B0828" w:rsidRDefault="007A076C" w:rsidP="007A076C">
      <w:pPr>
        <w:spacing w:after="0" w:line="240" w:lineRule="auto"/>
        <w:rPr>
          <w:rFonts w:ascii="Times New Roman" w:hAnsi="Times New Roman" w:cs="Times New Roman"/>
          <w:sz w:val="24"/>
          <w:szCs w:val="24"/>
        </w:rPr>
      </w:pPr>
      <w:r w:rsidRPr="002B0828">
        <w:rPr>
          <w:rFonts w:ascii="Times New Roman" w:hAnsi="Times New Roman" w:cs="Times New Roman"/>
          <w:sz w:val="24"/>
          <w:szCs w:val="24"/>
        </w:rPr>
        <w:t xml:space="preserve">Chair Stephanie Johnson called the </w:t>
      </w:r>
      <w:r w:rsidR="00EA7705" w:rsidRPr="002B0828">
        <w:rPr>
          <w:rFonts w:ascii="Times New Roman" w:hAnsi="Times New Roman" w:cs="Times New Roman"/>
          <w:sz w:val="24"/>
          <w:szCs w:val="24"/>
        </w:rPr>
        <w:t xml:space="preserve">March 16, </w:t>
      </w:r>
      <w:r w:rsidR="003C0A50" w:rsidRPr="002B0828">
        <w:rPr>
          <w:rFonts w:ascii="Times New Roman" w:hAnsi="Times New Roman" w:cs="Times New Roman"/>
          <w:sz w:val="24"/>
          <w:szCs w:val="24"/>
        </w:rPr>
        <w:t>2023,</w:t>
      </w:r>
      <w:r w:rsidR="00EA7705" w:rsidRPr="002B0828">
        <w:rPr>
          <w:rFonts w:ascii="Times New Roman" w:hAnsi="Times New Roman" w:cs="Times New Roman"/>
          <w:sz w:val="24"/>
          <w:szCs w:val="24"/>
        </w:rPr>
        <w:t xml:space="preserve"> </w:t>
      </w:r>
      <w:r w:rsidRPr="002B0828">
        <w:rPr>
          <w:rFonts w:ascii="Times New Roman" w:hAnsi="Times New Roman" w:cs="Times New Roman"/>
          <w:sz w:val="24"/>
          <w:szCs w:val="24"/>
        </w:rPr>
        <w:t xml:space="preserve">Board of Trustees meeting to order at </w:t>
      </w:r>
      <w:r w:rsidR="009136AA" w:rsidRPr="002B0828">
        <w:rPr>
          <w:rFonts w:ascii="Times New Roman" w:hAnsi="Times New Roman" w:cs="Times New Roman"/>
          <w:sz w:val="24"/>
          <w:szCs w:val="24"/>
        </w:rPr>
        <w:t>3</w:t>
      </w:r>
      <w:r w:rsidR="00E64261" w:rsidRPr="002B0828">
        <w:rPr>
          <w:rFonts w:ascii="Times New Roman" w:hAnsi="Times New Roman" w:cs="Times New Roman"/>
          <w:sz w:val="24"/>
          <w:szCs w:val="24"/>
        </w:rPr>
        <w:t>:</w:t>
      </w:r>
      <w:r w:rsidR="00EA7705" w:rsidRPr="002B0828">
        <w:rPr>
          <w:rFonts w:ascii="Times New Roman" w:hAnsi="Times New Roman" w:cs="Times New Roman"/>
          <w:sz w:val="24"/>
          <w:szCs w:val="24"/>
        </w:rPr>
        <w:t>3</w:t>
      </w:r>
      <w:r w:rsidR="00E64261" w:rsidRPr="002B0828">
        <w:rPr>
          <w:rFonts w:ascii="Times New Roman" w:hAnsi="Times New Roman" w:cs="Times New Roman"/>
          <w:sz w:val="24"/>
          <w:szCs w:val="24"/>
        </w:rPr>
        <w:t>0 p.m.</w:t>
      </w:r>
    </w:p>
    <w:p w14:paraId="142776D1" w14:textId="77777777" w:rsidR="007A076C" w:rsidRPr="002B0828" w:rsidRDefault="007A076C" w:rsidP="007A076C">
      <w:pPr>
        <w:spacing w:after="0" w:line="240" w:lineRule="auto"/>
        <w:rPr>
          <w:rFonts w:ascii="Times New Roman" w:hAnsi="Times New Roman" w:cs="Times New Roman"/>
          <w:b/>
          <w:sz w:val="24"/>
          <w:szCs w:val="24"/>
          <w:u w:val="single"/>
        </w:rPr>
      </w:pPr>
    </w:p>
    <w:p w14:paraId="4905F802" w14:textId="77777777" w:rsidR="007A076C" w:rsidRPr="002B0828" w:rsidRDefault="007A076C" w:rsidP="007A076C">
      <w:pPr>
        <w:spacing w:after="0" w:line="240" w:lineRule="auto"/>
        <w:rPr>
          <w:rFonts w:ascii="Times New Roman" w:hAnsi="Times New Roman" w:cs="Times New Roman"/>
          <w:b/>
          <w:sz w:val="24"/>
          <w:szCs w:val="24"/>
          <w:u w:val="single"/>
        </w:rPr>
      </w:pPr>
      <w:r w:rsidRPr="002B0828">
        <w:rPr>
          <w:rFonts w:ascii="Times New Roman" w:hAnsi="Times New Roman" w:cs="Times New Roman"/>
          <w:b/>
          <w:sz w:val="24"/>
          <w:szCs w:val="24"/>
          <w:u w:val="single"/>
        </w:rPr>
        <w:t>Invocation</w:t>
      </w:r>
    </w:p>
    <w:p w14:paraId="05083487" w14:textId="5DE653B4" w:rsidR="007A076C" w:rsidRPr="002B0828" w:rsidRDefault="00EA7705" w:rsidP="007A076C">
      <w:pPr>
        <w:spacing w:after="0" w:line="240" w:lineRule="auto"/>
        <w:rPr>
          <w:rFonts w:ascii="Times New Roman" w:hAnsi="Times New Roman" w:cs="Times New Roman"/>
          <w:sz w:val="24"/>
          <w:szCs w:val="24"/>
        </w:rPr>
      </w:pPr>
      <w:r w:rsidRPr="002B0828">
        <w:rPr>
          <w:rFonts w:ascii="Times New Roman" w:hAnsi="Times New Roman" w:cs="Times New Roman"/>
          <w:sz w:val="24"/>
          <w:szCs w:val="24"/>
        </w:rPr>
        <w:t>James Dubose, Jr., Athletic Director,</w:t>
      </w:r>
      <w:r w:rsidR="007A076C" w:rsidRPr="002B0828">
        <w:rPr>
          <w:rFonts w:ascii="Times New Roman" w:hAnsi="Times New Roman" w:cs="Times New Roman"/>
          <w:sz w:val="24"/>
          <w:szCs w:val="24"/>
        </w:rPr>
        <w:t xml:space="preserve"> rendered the invocation.</w:t>
      </w:r>
    </w:p>
    <w:p w14:paraId="26D3E3AE" w14:textId="77777777" w:rsidR="007A076C" w:rsidRPr="002B0828" w:rsidRDefault="007A076C" w:rsidP="007A076C">
      <w:pPr>
        <w:spacing w:after="0" w:line="240" w:lineRule="auto"/>
        <w:rPr>
          <w:rFonts w:ascii="Times New Roman" w:hAnsi="Times New Roman" w:cs="Times New Roman"/>
          <w:sz w:val="24"/>
          <w:szCs w:val="24"/>
        </w:rPr>
      </w:pPr>
    </w:p>
    <w:p w14:paraId="05F757C9" w14:textId="77777777" w:rsidR="007A076C" w:rsidRPr="002B0828" w:rsidRDefault="007A076C" w:rsidP="007A076C">
      <w:pPr>
        <w:spacing w:after="0" w:line="240" w:lineRule="auto"/>
        <w:rPr>
          <w:rFonts w:ascii="Times New Roman" w:hAnsi="Times New Roman" w:cs="Times New Roman"/>
          <w:b/>
          <w:sz w:val="24"/>
          <w:szCs w:val="24"/>
          <w:u w:val="single"/>
        </w:rPr>
      </w:pPr>
      <w:r w:rsidRPr="002B0828">
        <w:rPr>
          <w:rFonts w:ascii="Times New Roman" w:hAnsi="Times New Roman" w:cs="Times New Roman"/>
          <w:b/>
          <w:sz w:val="24"/>
          <w:szCs w:val="24"/>
          <w:u w:val="single"/>
        </w:rPr>
        <w:t>Roll Call</w:t>
      </w:r>
    </w:p>
    <w:p w14:paraId="7CEF5FB4" w14:textId="45EF34E4" w:rsidR="007A076C" w:rsidRPr="002B0828" w:rsidRDefault="00932B5D" w:rsidP="007A076C">
      <w:pPr>
        <w:spacing w:after="0" w:line="240" w:lineRule="auto"/>
        <w:rPr>
          <w:rFonts w:ascii="Times New Roman" w:hAnsi="Times New Roman" w:cs="Times New Roman"/>
          <w:sz w:val="24"/>
          <w:szCs w:val="24"/>
        </w:rPr>
      </w:pPr>
      <w:r w:rsidRPr="002B0828">
        <w:rPr>
          <w:rFonts w:ascii="Times New Roman" w:hAnsi="Times New Roman" w:cs="Times New Roman"/>
          <w:sz w:val="24"/>
          <w:szCs w:val="24"/>
        </w:rPr>
        <w:t xml:space="preserve">Trustee Christine </w:t>
      </w:r>
      <w:r w:rsidR="00B5685E" w:rsidRPr="002B0828">
        <w:rPr>
          <w:rFonts w:ascii="Times New Roman" w:hAnsi="Times New Roman" w:cs="Times New Roman"/>
          <w:sz w:val="24"/>
          <w:szCs w:val="24"/>
        </w:rPr>
        <w:t>Evans conducted</w:t>
      </w:r>
      <w:r w:rsidR="007A076C" w:rsidRPr="002B0828">
        <w:rPr>
          <w:rFonts w:ascii="Times New Roman" w:hAnsi="Times New Roman" w:cs="Times New Roman"/>
          <w:sz w:val="24"/>
          <w:szCs w:val="24"/>
        </w:rPr>
        <w:t xml:space="preserve"> roll call.  Trustees present included Phyllis </w:t>
      </w:r>
      <w:r w:rsidR="00B5685E" w:rsidRPr="002B0828">
        <w:rPr>
          <w:rFonts w:ascii="Times New Roman" w:hAnsi="Times New Roman" w:cs="Times New Roman"/>
          <w:sz w:val="24"/>
          <w:szCs w:val="24"/>
        </w:rPr>
        <w:t>Bosomworth, James</w:t>
      </w:r>
      <w:r w:rsidR="007A076C" w:rsidRPr="002B0828">
        <w:rPr>
          <w:rFonts w:ascii="Times New Roman" w:hAnsi="Times New Roman" w:cs="Times New Roman"/>
          <w:sz w:val="24"/>
          <w:szCs w:val="24"/>
        </w:rPr>
        <w:t xml:space="preserve"> Copland, Andy Culpepper</w:t>
      </w:r>
      <w:r w:rsidR="0061429B" w:rsidRPr="002B0828">
        <w:rPr>
          <w:rFonts w:ascii="Times New Roman" w:hAnsi="Times New Roman" w:cs="Times New Roman"/>
          <w:sz w:val="24"/>
          <w:szCs w:val="24"/>
        </w:rPr>
        <w:t xml:space="preserve"> (via zoom</w:t>
      </w:r>
      <w:r w:rsidR="001B43A1" w:rsidRPr="002B0828">
        <w:rPr>
          <w:rFonts w:ascii="Times New Roman" w:hAnsi="Times New Roman" w:cs="Times New Roman"/>
          <w:sz w:val="24"/>
          <w:szCs w:val="24"/>
        </w:rPr>
        <w:t>), Christine</w:t>
      </w:r>
      <w:r w:rsidR="007A076C" w:rsidRPr="002B0828">
        <w:rPr>
          <w:rFonts w:ascii="Times New Roman" w:hAnsi="Times New Roman" w:cs="Times New Roman"/>
          <w:sz w:val="24"/>
          <w:szCs w:val="24"/>
        </w:rPr>
        <w:t xml:space="preserve"> Evans, Stephen Friedrich</w:t>
      </w:r>
      <w:r w:rsidR="0061429B" w:rsidRPr="002B0828">
        <w:rPr>
          <w:rFonts w:ascii="Times New Roman" w:hAnsi="Times New Roman" w:cs="Times New Roman"/>
          <w:sz w:val="24"/>
          <w:szCs w:val="24"/>
        </w:rPr>
        <w:t xml:space="preserve"> (via zoom)</w:t>
      </w:r>
      <w:r w:rsidR="007A076C" w:rsidRPr="002B0828">
        <w:rPr>
          <w:rFonts w:ascii="Times New Roman" w:hAnsi="Times New Roman" w:cs="Times New Roman"/>
          <w:sz w:val="24"/>
          <w:szCs w:val="24"/>
        </w:rPr>
        <w:t xml:space="preserve">, Stephanie Johnson, Tiffany Jones, </w:t>
      </w:r>
      <w:r w:rsidR="00B5685E" w:rsidRPr="002B0828">
        <w:rPr>
          <w:rFonts w:ascii="Times New Roman" w:hAnsi="Times New Roman" w:cs="Times New Roman"/>
          <w:sz w:val="24"/>
          <w:szCs w:val="24"/>
        </w:rPr>
        <w:t>Dorian Record</w:t>
      </w:r>
      <w:r w:rsidR="007A076C" w:rsidRPr="002B0828">
        <w:rPr>
          <w:rFonts w:ascii="Times New Roman" w:hAnsi="Times New Roman" w:cs="Times New Roman"/>
          <w:sz w:val="24"/>
          <w:szCs w:val="24"/>
        </w:rPr>
        <w:t xml:space="preserve">, Jan King Robinson, Johnny Tillett, Paul </w:t>
      </w:r>
      <w:proofErr w:type="gramStart"/>
      <w:r w:rsidR="007A076C" w:rsidRPr="002B0828">
        <w:rPr>
          <w:rFonts w:ascii="Times New Roman" w:hAnsi="Times New Roman" w:cs="Times New Roman"/>
          <w:sz w:val="24"/>
          <w:szCs w:val="24"/>
        </w:rPr>
        <w:t>Tine</w:t>
      </w:r>
      <w:proofErr w:type="gramEnd"/>
      <w:r w:rsidR="007A076C" w:rsidRPr="002B0828">
        <w:rPr>
          <w:rFonts w:ascii="Times New Roman" w:hAnsi="Times New Roman" w:cs="Times New Roman"/>
          <w:sz w:val="24"/>
          <w:szCs w:val="24"/>
        </w:rPr>
        <w:t xml:space="preserve"> and Justin Waddell.</w:t>
      </w:r>
    </w:p>
    <w:p w14:paraId="06378A9C" w14:textId="77777777" w:rsidR="007A076C" w:rsidRPr="002B0828" w:rsidRDefault="007A076C" w:rsidP="007A076C">
      <w:pPr>
        <w:spacing w:after="0" w:line="240" w:lineRule="auto"/>
        <w:rPr>
          <w:rFonts w:ascii="Times New Roman" w:hAnsi="Times New Roman" w:cs="Times New Roman"/>
          <w:b/>
          <w:sz w:val="24"/>
          <w:szCs w:val="24"/>
          <w:u w:val="single"/>
        </w:rPr>
      </w:pPr>
    </w:p>
    <w:p w14:paraId="2052E71A" w14:textId="77777777" w:rsidR="001B43A1" w:rsidRPr="002B0828" w:rsidRDefault="001B43A1" w:rsidP="007A076C">
      <w:pPr>
        <w:spacing w:after="0" w:line="240" w:lineRule="auto"/>
        <w:rPr>
          <w:rFonts w:ascii="Times New Roman" w:hAnsi="Times New Roman" w:cs="Times New Roman"/>
          <w:b/>
          <w:sz w:val="24"/>
          <w:szCs w:val="24"/>
          <w:u w:val="single"/>
        </w:rPr>
      </w:pPr>
      <w:r w:rsidRPr="002B0828">
        <w:rPr>
          <w:rFonts w:ascii="Times New Roman" w:hAnsi="Times New Roman" w:cs="Times New Roman"/>
          <w:b/>
          <w:sz w:val="24"/>
          <w:szCs w:val="24"/>
          <w:u w:val="single"/>
        </w:rPr>
        <w:t>Remarks from Board Chair</w:t>
      </w:r>
    </w:p>
    <w:p w14:paraId="556406AA" w14:textId="46BD5701" w:rsidR="001B43A1" w:rsidRPr="002B0828" w:rsidRDefault="001B43A1" w:rsidP="007A076C">
      <w:pPr>
        <w:spacing w:after="0" w:line="240" w:lineRule="auto"/>
        <w:rPr>
          <w:rFonts w:ascii="Times New Roman" w:hAnsi="Times New Roman" w:cs="Times New Roman"/>
          <w:bCs/>
          <w:sz w:val="24"/>
          <w:szCs w:val="24"/>
        </w:rPr>
      </w:pPr>
      <w:r w:rsidRPr="002B0828">
        <w:rPr>
          <w:rFonts w:ascii="Times New Roman" w:hAnsi="Times New Roman" w:cs="Times New Roman"/>
          <w:bCs/>
          <w:sz w:val="24"/>
          <w:szCs w:val="24"/>
        </w:rPr>
        <w:t xml:space="preserve">Chair Johnson mentioned the </w:t>
      </w:r>
      <w:r w:rsidR="00EC14B5" w:rsidRPr="002B0828">
        <w:rPr>
          <w:rFonts w:ascii="Times New Roman" w:hAnsi="Times New Roman" w:cs="Times New Roman"/>
          <w:bCs/>
          <w:sz w:val="24"/>
          <w:szCs w:val="24"/>
        </w:rPr>
        <w:t>call with BOG Chair Ramsey which included BOT Chairs from each university in the system.</w:t>
      </w:r>
      <w:r w:rsidRPr="002B0828">
        <w:rPr>
          <w:rFonts w:ascii="Times New Roman" w:hAnsi="Times New Roman" w:cs="Times New Roman"/>
          <w:bCs/>
          <w:sz w:val="24"/>
          <w:szCs w:val="24"/>
        </w:rPr>
        <w:t xml:space="preserve"> </w:t>
      </w:r>
    </w:p>
    <w:p w14:paraId="07838ECF" w14:textId="77777777" w:rsidR="001B43A1" w:rsidRPr="002B0828" w:rsidRDefault="001B43A1" w:rsidP="007A076C">
      <w:pPr>
        <w:spacing w:after="0" w:line="240" w:lineRule="auto"/>
        <w:rPr>
          <w:rFonts w:ascii="Times New Roman" w:hAnsi="Times New Roman" w:cs="Times New Roman"/>
          <w:b/>
          <w:sz w:val="24"/>
          <w:szCs w:val="24"/>
          <w:u w:val="single"/>
        </w:rPr>
      </w:pPr>
    </w:p>
    <w:p w14:paraId="1BCD2CDC" w14:textId="79608963" w:rsidR="007A076C" w:rsidRPr="002B0828" w:rsidRDefault="007A076C" w:rsidP="007A076C">
      <w:pPr>
        <w:spacing w:after="0" w:line="240" w:lineRule="auto"/>
        <w:rPr>
          <w:rFonts w:ascii="Times New Roman" w:hAnsi="Times New Roman" w:cs="Times New Roman"/>
          <w:b/>
          <w:sz w:val="24"/>
          <w:szCs w:val="24"/>
          <w:u w:val="single"/>
        </w:rPr>
      </w:pPr>
      <w:r w:rsidRPr="002B0828">
        <w:rPr>
          <w:rFonts w:ascii="Times New Roman" w:hAnsi="Times New Roman" w:cs="Times New Roman"/>
          <w:b/>
          <w:sz w:val="24"/>
          <w:szCs w:val="24"/>
          <w:u w:val="single"/>
        </w:rPr>
        <w:t>State Government Ethics Act</w:t>
      </w:r>
    </w:p>
    <w:p w14:paraId="293EB184" w14:textId="77777777" w:rsidR="007A076C" w:rsidRPr="002B0828" w:rsidRDefault="007A076C" w:rsidP="007A076C">
      <w:pPr>
        <w:spacing w:after="0" w:line="240" w:lineRule="auto"/>
        <w:rPr>
          <w:rFonts w:ascii="Times New Roman" w:hAnsi="Times New Roman" w:cs="Times New Roman"/>
          <w:sz w:val="24"/>
          <w:szCs w:val="24"/>
        </w:rPr>
      </w:pPr>
      <w:r w:rsidRPr="002B0828">
        <w:rPr>
          <w:rFonts w:ascii="Times New Roman" w:hAnsi="Times New Roman" w:cs="Times New Roman"/>
          <w:sz w:val="24"/>
          <w:szCs w:val="24"/>
        </w:rPr>
        <w:t xml:space="preserve">Chair Stephanie Johnson reminded the Board that the meeting will be conducted pursuant to the amendments to the Open Meetings Act related to virtual meetings.  She then read the State Government Ethics Act.  No one mentioned a conflict of interest based on the materials received.  </w:t>
      </w:r>
    </w:p>
    <w:p w14:paraId="652CD444" w14:textId="77777777" w:rsidR="007A076C" w:rsidRPr="002B0828" w:rsidRDefault="007A076C" w:rsidP="007A076C">
      <w:pPr>
        <w:spacing w:after="0" w:line="240" w:lineRule="auto"/>
        <w:rPr>
          <w:rFonts w:ascii="Times New Roman" w:hAnsi="Times New Roman" w:cs="Times New Roman"/>
          <w:sz w:val="24"/>
          <w:szCs w:val="24"/>
        </w:rPr>
      </w:pPr>
    </w:p>
    <w:p w14:paraId="03D82134" w14:textId="77777777" w:rsidR="007A076C" w:rsidRPr="002B0828" w:rsidRDefault="007A076C" w:rsidP="007A076C">
      <w:pPr>
        <w:spacing w:after="0" w:line="240" w:lineRule="auto"/>
        <w:rPr>
          <w:rFonts w:ascii="Times New Roman" w:hAnsi="Times New Roman" w:cs="Times New Roman"/>
          <w:b/>
          <w:sz w:val="24"/>
          <w:szCs w:val="24"/>
          <w:u w:val="single"/>
        </w:rPr>
      </w:pPr>
      <w:r w:rsidRPr="002B0828">
        <w:rPr>
          <w:rFonts w:ascii="Times New Roman" w:hAnsi="Times New Roman" w:cs="Times New Roman"/>
          <w:b/>
          <w:sz w:val="24"/>
          <w:szCs w:val="24"/>
          <w:u w:val="single"/>
        </w:rPr>
        <w:t xml:space="preserve">Approval of Minutes </w:t>
      </w:r>
    </w:p>
    <w:p w14:paraId="157E7BF8" w14:textId="1709553D" w:rsidR="007A076C" w:rsidRPr="002B0828" w:rsidRDefault="007A076C" w:rsidP="007A076C">
      <w:pPr>
        <w:spacing w:after="0" w:line="240" w:lineRule="auto"/>
        <w:rPr>
          <w:rFonts w:ascii="Times New Roman" w:hAnsi="Times New Roman" w:cs="Times New Roman"/>
          <w:sz w:val="24"/>
          <w:szCs w:val="24"/>
        </w:rPr>
      </w:pPr>
      <w:r w:rsidRPr="002B0828">
        <w:rPr>
          <w:rFonts w:ascii="Times New Roman" w:hAnsi="Times New Roman" w:cs="Times New Roman"/>
          <w:sz w:val="24"/>
          <w:szCs w:val="24"/>
        </w:rPr>
        <w:t>Motion was made and seconded (</w:t>
      </w:r>
      <w:r w:rsidR="0018027B" w:rsidRPr="002B0828">
        <w:rPr>
          <w:rFonts w:ascii="Times New Roman" w:hAnsi="Times New Roman" w:cs="Times New Roman"/>
          <w:sz w:val="24"/>
          <w:szCs w:val="24"/>
        </w:rPr>
        <w:t>Tillett/</w:t>
      </w:r>
      <w:r w:rsidR="00C22024" w:rsidRPr="002B0828">
        <w:rPr>
          <w:rFonts w:ascii="Times New Roman" w:hAnsi="Times New Roman" w:cs="Times New Roman"/>
          <w:sz w:val="24"/>
          <w:szCs w:val="24"/>
        </w:rPr>
        <w:t>Robinson</w:t>
      </w:r>
      <w:r w:rsidRPr="002B0828">
        <w:rPr>
          <w:rFonts w:ascii="Times New Roman" w:hAnsi="Times New Roman" w:cs="Times New Roman"/>
          <w:sz w:val="24"/>
          <w:szCs w:val="24"/>
        </w:rPr>
        <w:t xml:space="preserve">) to approve the minutes of the </w:t>
      </w:r>
      <w:r w:rsidR="00075251" w:rsidRPr="002B0828">
        <w:rPr>
          <w:rFonts w:ascii="Times New Roman" w:hAnsi="Times New Roman" w:cs="Times New Roman"/>
          <w:sz w:val="24"/>
          <w:szCs w:val="24"/>
        </w:rPr>
        <w:t>December</w:t>
      </w:r>
      <w:r w:rsidR="00F84FA1" w:rsidRPr="002B0828">
        <w:rPr>
          <w:rFonts w:ascii="Times New Roman" w:hAnsi="Times New Roman" w:cs="Times New Roman"/>
          <w:sz w:val="24"/>
          <w:szCs w:val="24"/>
        </w:rPr>
        <w:t xml:space="preserve"> </w:t>
      </w:r>
      <w:r w:rsidR="003C0A50" w:rsidRPr="002B0828">
        <w:rPr>
          <w:rFonts w:ascii="Times New Roman" w:hAnsi="Times New Roman" w:cs="Times New Roman"/>
          <w:sz w:val="24"/>
          <w:szCs w:val="24"/>
        </w:rPr>
        <w:t>2022 Board</w:t>
      </w:r>
      <w:r w:rsidRPr="002B0828">
        <w:rPr>
          <w:rFonts w:ascii="Times New Roman" w:hAnsi="Times New Roman" w:cs="Times New Roman"/>
          <w:sz w:val="24"/>
          <w:szCs w:val="24"/>
        </w:rPr>
        <w:t xml:space="preserve"> meeting.  Motion passed.</w:t>
      </w:r>
    </w:p>
    <w:p w14:paraId="306695C9" w14:textId="77777777" w:rsidR="007A076C" w:rsidRPr="002B0828" w:rsidRDefault="007A076C" w:rsidP="007A076C">
      <w:pPr>
        <w:spacing w:after="0" w:line="240" w:lineRule="auto"/>
        <w:rPr>
          <w:rFonts w:ascii="Times New Roman" w:hAnsi="Times New Roman" w:cs="Times New Roman"/>
          <w:b/>
          <w:sz w:val="24"/>
          <w:szCs w:val="24"/>
          <w:u w:val="single"/>
        </w:rPr>
      </w:pPr>
    </w:p>
    <w:p w14:paraId="6A8D1ECD" w14:textId="77777777" w:rsidR="007A076C" w:rsidRPr="002B0828" w:rsidRDefault="007A076C" w:rsidP="007A076C">
      <w:pPr>
        <w:spacing w:after="0" w:line="240" w:lineRule="auto"/>
        <w:rPr>
          <w:rFonts w:ascii="Times New Roman" w:hAnsi="Times New Roman" w:cs="Times New Roman"/>
          <w:b/>
          <w:sz w:val="24"/>
          <w:szCs w:val="24"/>
          <w:u w:val="single"/>
        </w:rPr>
      </w:pPr>
      <w:r w:rsidRPr="002B0828">
        <w:rPr>
          <w:rFonts w:ascii="Times New Roman" w:hAnsi="Times New Roman" w:cs="Times New Roman"/>
          <w:b/>
          <w:sz w:val="24"/>
          <w:szCs w:val="24"/>
          <w:u w:val="single"/>
        </w:rPr>
        <w:t>Approval of Consent Agenda</w:t>
      </w:r>
    </w:p>
    <w:p w14:paraId="6C653066" w14:textId="49DEC28C" w:rsidR="00745D8E" w:rsidRPr="002B0828" w:rsidRDefault="007C3F43">
      <w:pPr>
        <w:rPr>
          <w:rFonts w:ascii="Times New Roman" w:eastAsia="Calibri" w:hAnsi="Times New Roman" w:cs="Times New Roman"/>
          <w:color w:val="000000"/>
          <w:sz w:val="24"/>
          <w:szCs w:val="24"/>
          <w:shd w:val="clear" w:color="auto" w:fill="FFFFFF"/>
        </w:rPr>
      </w:pPr>
      <w:r w:rsidRPr="002B0828">
        <w:rPr>
          <w:rFonts w:ascii="Times New Roman" w:eastAsia="Calibri" w:hAnsi="Times New Roman" w:cs="Times New Roman"/>
          <w:color w:val="000000"/>
          <w:sz w:val="24"/>
          <w:szCs w:val="24"/>
          <w:shd w:val="clear" w:color="auto" w:fill="FFFFFF"/>
        </w:rPr>
        <w:t xml:space="preserve">Motion was made and seconded </w:t>
      </w:r>
      <w:r w:rsidR="003809D3" w:rsidRPr="002B0828">
        <w:rPr>
          <w:rFonts w:ascii="Times New Roman" w:eastAsia="Calibri" w:hAnsi="Times New Roman" w:cs="Times New Roman"/>
          <w:color w:val="000000"/>
          <w:sz w:val="24"/>
          <w:szCs w:val="24"/>
          <w:shd w:val="clear" w:color="auto" w:fill="FFFFFF"/>
        </w:rPr>
        <w:t>(</w:t>
      </w:r>
      <w:r w:rsidR="00005C5B" w:rsidRPr="002B0828">
        <w:rPr>
          <w:rFonts w:ascii="Times New Roman" w:eastAsia="Calibri" w:hAnsi="Times New Roman" w:cs="Times New Roman"/>
          <w:color w:val="000000"/>
          <w:sz w:val="24"/>
          <w:szCs w:val="24"/>
          <w:shd w:val="clear" w:color="auto" w:fill="FFFFFF"/>
        </w:rPr>
        <w:t>Tine/Tillett</w:t>
      </w:r>
      <w:r w:rsidR="003809D3" w:rsidRPr="002B0828">
        <w:rPr>
          <w:rFonts w:ascii="Times New Roman" w:eastAsia="Calibri" w:hAnsi="Times New Roman" w:cs="Times New Roman"/>
          <w:color w:val="000000"/>
          <w:sz w:val="24"/>
          <w:szCs w:val="24"/>
          <w:shd w:val="clear" w:color="auto" w:fill="FFFFFF"/>
        </w:rPr>
        <w:t xml:space="preserve">) </w:t>
      </w:r>
      <w:r w:rsidRPr="002B0828">
        <w:rPr>
          <w:rFonts w:ascii="Times New Roman" w:eastAsia="Calibri" w:hAnsi="Times New Roman" w:cs="Times New Roman"/>
          <w:color w:val="000000"/>
          <w:sz w:val="24"/>
          <w:szCs w:val="24"/>
          <w:shd w:val="clear" w:color="auto" w:fill="FFFFFF"/>
        </w:rPr>
        <w:t xml:space="preserve">to approve the consent agenda which included </w:t>
      </w:r>
      <w:r w:rsidR="00005C5B" w:rsidRPr="002B0828">
        <w:rPr>
          <w:rFonts w:ascii="Times New Roman" w:eastAsia="Calibri" w:hAnsi="Times New Roman" w:cs="Times New Roman"/>
          <w:color w:val="000000"/>
          <w:sz w:val="24"/>
          <w:szCs w:val="24"/>
          <w:shd w:val="clear" w:color="auto" w:fill="FFFFFF"/>
        </w:rPr>
        <w:t>the New Certificate</w:t>
      </w:r>
      <w:r w:rsidR="00876E23" w:rsidRPr="002B0828">
        <w:rPr>
          <w:rFonts w:ascii="Times New Roman" w:eastAsia="Calibri" w:hAnsi="Times New Roman" w:cs="Times New Roman"/>
          <w:color w:val="000000"/>
          <w:sz w:val="24"/>
          <w:szCs w:val="24"/>
          <w:shd w:val="clear" w:color="auto" w:fill="FFFFFF"/>
        </w:rPr>
        <w:t>/Natural Disaster/Substance Use and Addi</w:t>
      </w:r>
      <w:r w:rsidR="001466CE" w:rsidRPr="002B0828">
        <w:rPr>
          <w:rFonts w:ascii="Times New Roman" w:eastAsia="Calibri" w:hAnsi="Times New Roman" w:cs="Times New Roman"/>
          <w:color w:val="000000"/>
          <w:sz w:val="24"/>
          <w:szCs w:val="24"/>
          <w:shd w:val="clear" w:color="auto" w:fill="FFFFFF"/>
        </w:rPr>
        <w:t>ction/Unmanned Aircraft/Victim Advocacy and Education Residence Certi</w:t>
      </w:r>
      <w:r w:rsidR="0056002B" w:rsidRPr="002B0828">
        <w:rPr>
          <w:rFonts w:ascii="Times New Roman" w:eastAsia="Calibri" w:hAnsi="Times New Roman" w:cs="Times New Roman"/>
          <w:color w:val="000000"/>
          <w:sz w:val="24"/>
          <w:szCs w:val="24"/>
          <w:shd w:val="clear" w:color="auto" w:fill="FFFFFF"/>
        </w:rPr>
        <w:t>ficates: Birth-kindergarten Education Residency, Elementary Education Residency, Secondary Education Residency and Special Education Residency.</w:t>
      </w:r>
      <w:r w:rsidR="003809D3" w:rsidRPr="002B0828">
        <w:rPr>
          <w:rFonts w:ascii="Times New Roman" w:eastAsia="Calibri" w:hAnsi="Times New Roman" w:cs="Times New Roman"/>
          <w:color w:val="000000"/>
          <w:sz w:val="24"/>
          <w:szCs w:val="24"/>
          <w:shd w:val="clear" w:color="auto" w:fill="FFFFFF"/>
        </w:rPr>
        <w:t xml:space="preserve">  </w:t>
      </w:r>
      <w:r w:rsidR="00183C8E" w:rsidRPr="002B0828">
        <w:rPr>
          <w:rFonts w:ascii="Times New Roman" w:eastAsia="Calibri" w:hAnsi="Times New Roman" w:cs="Times New Roman"/>
          <w:color w:val="000000"/>
          <w:sz w:val="24"/>
          <w:szCs w:val="24"/>
          <w:shd w:val="clear" w:color="auto" w:fill="FFFFFF"/>
        </w:rPr>
        <w:t>Aviation Flight School Designer- LS3P Architecture, Aviation Flight School CMR and UNC System FY2024 All Fund</w:t>
      </w:r>
      <w:r w:rsidR="00E77491" w:rsidRPr="002B0828">
        <w:rPr>
          <w:rFonts w:ascii="Times New Roman" w:eastAsia="Calibri" w:hAnsi="Times New Roman" w:cs="Times New Roman"/>
          <w:color w:val="000000"/>
          <w:sz w:val="24"/>
          <w:szCs w:val="24"/>
          <w:shd w:val="clear" w:color="auto" w:fill="FFFFFF"/>
        </w:rPr>
        <w:t>s</w:t>
      </w:r>
      <w:r w:rsidR="00183C8E" w:rsidRPr="002B0828">
        <w:rPr>
          <w:rFonts w:ascii="Times New Roman" w:eastAsia="Calibri" w:hAnsi="Times New Roman" w:cs="Times New Roman"/>
          <w:color w:val="000000"/>
          <w:sz w:val="24"/>
          <w:szCs w:val="24"/>
          <w:shd w:val="clear" w:color="auto" w:fill="FFFFFF"/>
        </w:rPr>
        <w:t xml:space="preserve"> Budget.  </w:t>
      </w:r>
      <w:r w:rsidR="003809D3" w:rsidRPr="002B0828">
        <w:rPr>
          <w:rFonts w:ascii="Times New Roman" w:eastAsia="Calibri" w:hAnsi="Times New Roman" w:cs="Times New Roman"/>
          <w:color w:val="000000"/>
          <w:sz w:val="24"/>
          <w:szCs w:val="24"/>
          <w:shd w:val="clear" w:color="auto" w:fill="FFFFFF"/>
        </w:rPr>
        <w:t>Motion passed.</w:t>
      </w:r>
    </w:p>
    <w:p w14:paraId="46D6AD92" w14:textId="6971411F" w:rsidR="00745D8E" w:rsidRPr="002B0828" w:rsidRDefault="00674B52">
      <w:pPr>
        <w:rPr>
          <w:rFonts w:ascii="Times New Roman" w:eastAsia="Calibri" w:hAnsi="Times New Roman" w:cs="Times New Roman"/>
          <w:b/>
          <w:bCs/>
          <w:color w:val="000000"/>
          <w:sz w:val="24"/>
          <w:szCs w:val="24"/>
          <w:u w:val="single"/>
          <w:shd w:val="clear" w:color="auto" w:fill="FFFFFF"/>
        </w:rPr>
      </w:pPr>
      <w:r w:rsidRPr="002B0828">
        <w:rPr>
          <w:rFonts w:ascii="Times New Roman" w:eastAsia="Calibri" w:hAnsi="Times New Roman" w:cs="Times New Roman"/>
          <w:b/>
          <w:bCs/>
          <w:color w:val="000000"/>
          <w:sz w:val="24"/>
          <w:szCs w:val="24"/>
          <w:u w:val="single"/>
          <w:shd w:val="clear" w:color="auto" w:fill="FFFFFF"/>
        </w:rPr>
        <w:t>Committee on Academic Excellence and Strategic Growth</w:t>
      </w:r>
    </w:p>
    <w:p w14:paraId="3E630127" w14:textId="24670AE8" w:rsidR="00E64840" w:rsidRPr="002B0828" w:rsidRDefault="005124A6" w:rsidP="007164E7">
      <w:pPr>
        <w:rPr>
          <w:rFonts w:ascii="Times New Roman" w:hAnsi="Times New Roman" w:cs="Times New Roman"/>
          <w:sz w:val="24"/>
          <w:szCs w:val="24"/>
        </w:rPr>
      </w:pPr>
      <w:r w:rsidRPr="002B0828">
        <w:rPr>
          <w:rFonts w:ascii="Times New Roman" w:hAnsi="Times New Roman" w:cs="Times New Roman"/>
          <w:sz w:val="24"/>
          <w:szCs w:val="24"/>
        </w:rPr>
        <w:t xml:space="preserve">Trustee </w:t>
      </w:r>
      <w:r w:rsidR="00E90013" w:rsidRPr="002B0828">
        <w:rPr>
          <w:rFonts w:ascii="Times New Roman" w:hAnsi="Times New Roman" w:cs="Times New Roman"/>
          <w:sz w:val="24"/>
          <w:szCs w:val="24"/>
        </w:rPr>
        <w:t xml:space="preserve">Tiffany Jones, Chair, opened the meeting </w:t>
      </w:r>
      <w:r w:rsidR="00FC38FD" w:rsidRPr="002B0828">
        <w:rPr>
          <w:rFonts w:ascii="Times New Roman" w:hAnsi="Times New Roman" w:cs="Times New Roman"/>
          <w:sz w:val="24"/>
          <w:szCs w:val="24"/>
        </w:rPr>
        <w:t xml:space="preserve">with roll call and approval of minutes.  She then called upon </w:t>
      </w:r>
      <w:r w:rsidR="00E64840" w:rsidRPr="002B0828">
        <w:rPr>
          <w:rFonts w:ascii="Times New Roman" w:hAnsi="Times New Roman" w:cs="Times New Roman"/>
          <w:sz w:val="24"/>
          <w:szCs w:val="24"/>
        </w:rPr>
        <w:t>the Provost</w:t>
      </w:r>
      <w:r w:rsidR="00FC38FD" w:rsidRPr="002B0828">
        <w:rPr>
          <w:rFonts w:ascii="Times New Roman" w:hAnsi="Times New Roman" w:cs="Times New Roman"/>
          <w:sz w:val="24"/>
          <w:szCs w:val="24"/>
        </w:rPr>
        <w:t xml:space="preserve"> and Vice Chancellor of Academic Affairs</w:t>
      </w:r>
      <w:r w:rsidR="00E64840" w:rsidRPr="002B0828">
        <w:rPr>
          <w:rFonts w:ascii="Times New Roman" w:hAnsi="Times New Roman" w:cs="Times New Roman"/>
          <w:sz w:val="24"/>
          <w:szCs w:val="24"/>
        </w:rPr>
        <w:t xml:space="preserve"> to share updates.</w:t>
      </w:r>
    </w:p>
    <w:p w14:paraId="013A0EE9" w14:textId="5082A0E3" w:rsidR="007164E7" w:rsidRPr="002B0828" w:rsidRDefault="007164E7" w:rsidP="007164E7">
      <w:pPr>
        <w:rPr>
          <w:rFonts w:ascii="Times New Roman" w:hAnsi="Times New Roman" w:cs="Times New Roman"/>
          <w:sz w:val="24"/>
          <w:szCs w:val="24"/>
        </w:rPr>
      </w:pPr>
      <w:r w:rsidRPr="002B0828">
        <w:rPr>
          <w:rFonts w:ascii="Times New Roman" w:hAnsi="Times New Roman" w:cs="Times New Roman"/>
          <w:sz w:val="24"/>
          <w:szCs w:val="24"/>
        </w:rPr>
        <w:t>Dr Ward proposed discontinuing the Bachelor of Science in Chemistry program. The B.S. in Chemistry has faced declining enrollment with 0 (zero) students currently enrolled in the program from the Spring 2023 semester. Lower-level chemistry courses will still be taught as they are requirements for other disciplines, such as Biology and Pharmaceutical Sciences. Dr. Ward recommended that the Masters of School Administration program be offered online. Offering the MSA online will support full-time teachers and staff who are in schools during the da</w:t>
      </w:r>
      <w:r w:rsidR="005124A6" w:rsidRPr="002B0828">
        <w:rPr>
          <w:rFonts w:ascii="Times New Roman" w:hAnsi="Times New Roman" w:cs="Times New Roman"/>
          <w:sz w:val="24"/>
          <w:szCs w:val="24"/>
        </w:rPr>
        <w:t xml:space="preserve">y </w:t>
      </w:r>
      <w:r w:rsidRPr="002B0828">
        <w:rPr>
          <w:rFonts w:ascii="Times New Roman" w:hAnsi="Times New Roman" w:cs="Times New Roman"/>
          <w:sz w:val="24"/>
          <w:szCs w:val="24"/>
        </w:rPr>
        <w:t xml:space="preserve">and struggle with proximity to ECSU. Students who complete this degree will meet the standards for the NC Level I Administrator License. A new bachelor’s degree program in Health and Wellness Promotion was recommended. This program is an applied, interdisciplinary degree program designed to prepare graduates for careers in the field of Health and Wellness Promotion. Students who receive this degree will be eligible to sit for a certification for a Wellness Practitioner offered by the National Wellness Institute. An undergraduate online certificate in Emergency Management Natural Disaster Management was suggested by Dr. Ward. This 15-credit certificate will be attractive to emergency personnel in the region, state, and has been requested from community professionals looking to further their education/degree status. Dr. Ward proposed an undergraduate online certificate for Substance Use and Addiction. This 22-credit certificate in Substance Use and Addiction fulfills the requirements for students to sit for the Certified North Carolina Substance Abuse Counselor (CSAC) exam. A CSAC is certified to perform the 12 Core Functions including, but not limited to, screening, intake, referral, and North Carolina substance abuse counseling services. An undergraduate certificate in Unmanned Aircraft Systems was proposed by Dr. Ward. This 12-credit face-to-face certificate in UAS will teach students how to fly drones, conduct mapping using drones, and information on the unmanned aircraft industry. At the completion of this certificate, students will be prepared to sit for the FAA Part-107 Remote Pilot certification which authorizes individuals to fly drones. Dr. Ward suggested an Undergraduate online certificate in Victims Advocacy. This 12-credit online certificate in Victims Advocacy is designed to better serve the needs of students who wish to work in fields related to victim services who are currently working in this field and would like to enrich their professional development. A Post-Baccalaureate online certificate in Education Residency. Residency students are current lead teachers completing coursework and licensure exam requirements. ECSU currently enrolls numerous residency students in their courses. Offering this certificate online will allow the university to meet the needs of partnering school districts to assist their teachers with licensure requirements.  </w:t>
      </w:r>
    </w:p>
    <w:p w14:paraId="4E16EFA5" w14:textId="4A0F38E1" w:rsidR="00252D03" w:rsidRPr="002B0828" w:rsidRDefault="002B5A56">
      <w:pPr>
        <w:rPr>
          <w:rFonts w:ascii="Times New Roman" w:eastAsia="Calibri" w:hAnsi="Times New Roman" w:cs="Times New Roman"/>
          <w:b/>
          <w:bCs/>
          <w:color w:val="000000"/>
          <w:sz w:val="24"/>
          <w:szCs w:val="24"/>
          <w:u w:val="single"/>
          <w:shd w:val="clear" w:color="auto" w:fill="FFFFFF"/>
        </w:rPr>
      </w:pPr>
      <w:r w:rsidRPr="002B0828">
        <w:rPr>
          <w:rFonts w:ascii="Times New Roman" w:eastAsia="Calibri" w:hAnsi="Times New Roman" w:cs="Times New Roman"/>
          <w:b/>
          <w:bCs/>
          <w:color w:val="000000"/>
          <w:sz w:val="24"/>
          <w:szCs w:val="24"/>
          <w:u w:val="single"/>
          <w:shd w:val="clear" w:color="auto" w:fill="FFFFFF"/>
        </w:rPr>
        <w:t>Committee on Student Excellence</w:t>
      </w:r>
    </w:p>
    <w:p w14:paraId="4CF9B628" w14:textId="4E521E0A" w:rsidR="00147C5A" w:rsidRPr="002B0828" w:rsidRDefault="004E05A6" w:rsidP="00C65815">
      <w:pPr>
        <w:spacing w:after="0" w:line="240" w:lineRule="auto"/>
        <w:rPr>
          <w:rFonts w:ascii="Times New Roman" w:hAnsi="Times New Roman" w:cs="Times New Roman"/>
          <w:sz w:val="24"/>
          <w:szCs w:val="24"/>
        </w:rPr>
      </w:pPr>
      <w:r w:rsidRPr="002B0828">
        <w:rPr>
          <w:rFonts w:ascii="Times New Roman" w:hAnsi="Times New Roman" w:cs="Times New Roman"/>
          <w:sz w:val="24"/>
          <w:szCs w:val="24"/>
        </w:rPr>
        <w:t xml:space="preserve">Trustee Tillett </w:t>
      </w:r>
      <w:r w:rsidR="00147C5A" w:rsidRPr="002B0828">
        <w:rPr>
          <w:rFonts w:ascii="Times New Roman" w:hAnsi="Times New Roman" w:cs="Times New Roman"/>
          <w:sz w:val="24"/>
          <w:szCs w:val="24"/>
        </w:rPr>
        <w:t>le</w:t>
      </w:r>
      <w:r w:rsidR="002870CB" w:rsidRPr="002B0828">
        <w:rPr>
          <w:rFonts w:ascii="Times New Roman" w:hAnsi="Times New Roman" w:cs="Times New Roman"/>
          <w:sz w:val="24"/>
          <w:szCs w:val="24"/>
        </w:rPr>
        <w:t xml:space="preserve">d </w:t>
      </w:r>
      <w:r w:rsidRPr="002B0828">
        <w:rPr>
          <w:rFonts w:ascii="Times New Roman" w:hAnsi="Times New Roman" w:cs="Times New Roman"/>
          <w:sz w:val="24"/>
          <w:szCs w:val="24"/>
        </w:rPr>
        <w:t xml:space="preserve">the committee meeting on Student Excellence.  </w:t>
      </w:r>
      <w:r w:rsidR="00E64840" w:rsidRPr="002B0828">
        <w:rPr>
          <w:rFonts w:ascii="Times New Roman" w:hAnsi="Times New Roman" w:cs="Times New Roman"/>
          <w:sz w:val="24"/>
          <w:szCs w:val="24"/>
        </w:rPr>
        <w:t>Following roll call and the approval of the minutes, h</w:t>
      </w:r>
      <w:r w:rsidRPr="002B0828">
        <w:rPr>
          <w:rFonts w:ascii="Times New Roman" w:hAnsi="Times New Roman" w:cs="Times New Roman"/>
          <w:sz w:val="24"/>
          <w:szCs w:val="24"/>
        </w:rPr>
        <w:t xml:space="preserve">e </w:t>
      </w:r>
      <w:r w:rsidR="002870CB" w:rsidRPr="002B0828">
        <w:rPr>
          <w:rFonts w:ascii="Times New Roman" w:hAnsi="Times New Roman" w:cs="Times New Roman"/>
          <w:sz w:val="24"/>
          <w:szCs w:val="24"/>
        </w:rPr>
        <w:t>called</w:t>
      </w:r>
      <w:r w:rsidRPr="002B0828">
        <w:rPr>
          <w:rFonts w:ascii="Times New Roman" w:hAnsi="Times New Roman" w:cs="Times New Roman"/>
          <w:sz w:val="24"/>
          <w:szCs w:val="24"/>
        </w:rPr>
        <w:t xml:space="preserve"> on each </w:t>
      </w:r>
      <w:r w:rsidR="00147C5A" w:rsidRPr="002B0828">
        <w:rPr>
          <w:rFonts w:ascii="Times New Roman" w:hAnsi="Times New Roman" w:cs="Times New Roman"/>
          <w:sz w:val="24"/>
          <w:szCs w:val="24"/>
        </w:rPr>
        <w:t xml:space="preserve">liaison for updates.  </w:t>
      </w:r>
    </w:p>
    <w:p w14:paraId="5220EFCE" w14:textId="77777777" w:rsidR="00147C5A" w:rsidRPr="002B0828" w:rsidRDefault="00147C5A" w:rsidP="00C65815">
      <w:pPr>
        <w:spacing w:after="0" w:line="240" w:lineRule="auto"/>
        <w:rPr>
          <w:rFonts w:ascii="Times New Roman" w:hAnsi="Times New Roman" w:cs="Times New Roman"/>
          <w:sz w:val="24"/>
          <w:szCs w:val="24"/>
        </w:rPr>
      </w:pPr>
    </w:p>
    <w:p w14:paraId="548B8DFB" w14:textId="22CDF446" w:rsidR="00C65815" w:rsidRPr="00C65815" w:rsidRDefault="00C65815" w:rsidP="00C65815">
      <w:pPr>
        <w:spacing w:after="0" w:line="240" w:lineRule="auto"/>
        <w:rPr>
          <w:rFonts w:ascii="Times New Roman" w:hAnsi="Times New Roman" w:cs="Times New Roman"/>
          <w:sz w:val="24"/>
          <w:szCs w:val="24"/>
        </w:rPr>
      </w:pPr>
      <w:r w:rsidRPr="00C65815">
        <w:rPr>
          <w:rFonts w:ascii="Times New Roman" w:hAnsi="Times New Roman" w:cs="Times New Roman"/>
          <w:sz w:val="24"/>
          <w:szCs w:val="24"/>
        </w:rPr>
        <w:t xml:space="preserve">Dr. Gary Brown presented the following:  </w:t>
      </w:r>
    </w:p>
    <w:p w14:paraId="08D2A5E9" w14:textId="77777777" w:rsidR="00C65815" w:rsidRPr="00C65815" w:rsidRDefault="00C65815" w:rsidP="00C65815">
      <w:pPr>
        <w:spacing w:after="0" w:line="240" w:lineRule="auto"/>
        <w:rPr>
          <w:rFonts w:ascii="Times New Roman" w:hAnsi="Times New Roman" w:cs="Times New Roman"/>
          <w:b/>
          <w:bCs/>
          <w:sz w:val="24"/>
          <w:szCs w:val="24"/>
        </w:rPr>
      </w:pPr>
    </w:p>
    <w:p w14:paraId="14339950" w14:textId="24CC8217" w:rsidR="00C65815" w:rsidRPr="00C65815" w:rsidRDefault="00C65815" w:rsidP="00C65815">
      <w:pPr>
        <w:spacing w:after="0" w:line="240" w:lineRule="auto"/>
        <w:rPr>
          <w:rFonts w:ascii="Times New Roman" w:hAnsi="Times New Roman" w:cs="Times New Roman"/>
          <w:b/>
          <w:bCs/>
          <w:sz w:val="24"/>
          <w:szCs w:val="24"/>
        </w:rPr>
      </w:pPr>
      <w:r w:rsidRPr="00C65815">
        <w:rPr>
          <w:rFonts w:ascii="Times New Roman" w:hAnsi="Times New Roman" w:cs="Times New Roman"/>
          <w:b/>
          <w:bCs/>
          <w:sz w:val="24"/>
          <w:szCs w:val="24"/>
        </w:rPr>
        <w:t xml:space="preserve">Overview – Fall semester highlights included: </w:t>
      </w:r>
      <w:r w:rsidRPr="00C65815">
        <w:rPr>
          <w:rFonts w:ascii="Times New Roman" w:hAnsi="Times New Roman" w:cs="Times New Roman"/>
          <w:sz w:val="24"/>
          <w:szCs w:val="24"/>
        </w:rPr>
        <w:t xml:space="preserve">Health and Wellness and Engagement, Psychiatric Support (NC STeP Initiative, Career Development Center, and Military, federal and state relations, Special initiatives, Community Connections, Resource Development and What’s to Come.  </w:t>
      </w:r>
      <w:r w:rsidRPr="00C65815">
        <w:rPr>
          <w:rFonts w:ascii="Times New Roman" w:hAnsi="Times New Roman" w:cs="Times New Roman"/>
          <w:b/>
          <w:bCs/>
          <w:sz w:val="24"/>
          <w:szCs w:val="24"/>
        </w:rPr>
        <w:t xml:space="preserve">Health, Wellness and </w:t>
      </w:r>
      <w:r w:rsidR="002870CB" w:rsidRPr="002B0828">
        <w:rPr>
          <w:rFonts w:ascii="Times New Roman" w:hAnsi="Times New Roman" w:cs="Times New Roman"/>
          <w:b/>
          <w:bCs/>
          <w:sz w:val="24"/>
          <w:szCs w:val="24"/>
        </w:rPr>
        <w:t>Engagement;</w:t>
      </w:r>
      <w:r w:rsidR="002870CB" w:rsidRPr="002B0828">
        <w:rPr>
          <w:rFonts w:ascii="Times New Roman" w:hAnsi="Times New Roman" w:cs="Times New Roman"/>
          <w:sz w:val="24"/>
          <w:szCs w:val="24"/>
        </w:rPr>
        <w:t xml:space="preserve"> Dr.</w:t>
      </w:r>
      <w:r w:rsidRPr="00C65815">
        <w:rPr>
          <w:rFonts w:ascii="Times New Roman" w:hAnsi="Times New Roman" w:cs="Times New Roman"/>
          <w:sz w:val="24"/>
          <w:szCs w:val="24"/>
        </w:rPr>
        <w:t xml:space="preserve"> Brown shared data on the number of health services visits, and revenues generated from students with their own health insurance.  There was $23,330 of revenues generated, which can be reinvested back into Health </w:t>
      </w:r>
      <w:r w:rsidR="002870CB" w:rsidRPr="002B0828">
        <w:rPr>
          <w:rFonts w:ascii="Times New Roman" w:hAnsi="Times New Roman" w:cs="Times New Roman"/>
          <w:sz w:val="24"/>
          <w:szCs w:val="24"/>
        </w:rPr>
        <w:t>Services; discussed</w:t>
      </w:r>
      <w:r w:rsidRPr="00C65815">
        <w:rPr>
          <w:rFonts w:ascii="Times New Roman" w:hAnsi="Times New Roman" w:cs="Times New Roman"/>
          <w:sz w:val="24"/>
          <w:szCs w:val="24"/>
        </w:rPr>
        <w:t xml:space="preserve"> the process for ECSU Telepsychiatry Workflow and how students are referred to Telepsychiatry, introduced the newly hired staff to fulfill the role; also shared NC STeP’s data points highlighting that a total of 549 patients seen by </w:t>
      </w:r>
      <w:r w:rsidR="002870CB" w:rsidRPr="002B0828">
        <w:rPr>
          <w:rFonts w:ascii="Times New Roman" w:hAnsi="Times New Roman" w:cs="Times New Roman"/>
          <w:sz w:val="24"/>
          <w:szCs w:val="24"/>
        </w:rPr>
        <w:t>practitioner</w:t>
      </w:r>
      <w:r w:rsidRPr="00C65815">
        <w:rPr>
          <w:rFonts w:ascii="Times New Roman" w:hAnsi="Times New Roman" w:cs="Times New Roman"/>
          <w:sz w:val="24"/>
          <w:szCs w:val="24"/>
        </w:rPr>
        <w:t xml:space="preserve">; 18 referred to see LCW and 4 has been referred to the Psychiatrist.  </w:t>
      </w:r>
      <w:r w:rsidRPr="00C65815">
        <w:rPr>
          <w:rFonts w:ascii="Times New Roman" w:hAnsi="Times New Roman" w:cs="Times New Roman"/>
          <w:b/>
          <w:bCs/>
          <w:sz w:val="24"/>
          <w:szCs w:val="24"/>
        </w:rPr>
        <w:t xml:space="preserve">Career Development </w:t>
      </w:r>
      <w:r w:rsidR="002870CB" w:rsidRPr="002B0828">
        <w:rPr>
          <w:rFonts w:ascii="Times New Roman" w:hAnsi="Times New Roman" w:cs="Times New Roman"/>
          <w:b/>
          <w:bCs/>
          <w:sz w:val="24"/>
          <w:szCs w:val="24"/>
        </w:rPr>
        <w:t>Center:</w:t>
      </w:r>
      <w:r w:rsidRPr="00C65815">
        <w:rPr>
          <w:rFonts w:ascii="Times New Roman" w:hAnsi="Times New Roman" w:cs="Times New Roman"/>
          <w:b/>
          <w:bCs/>
          <w:sz w:val="24"/>
          <w:szCs w:val="24"/>
        </w:rPr>
        <w:t xml:space="preserve"> </w:t>
      </w:r>
      <w:r w:rsidRPr="00C65815">
        <w:rPr>
          <w:rFonts w:ascii="Times New Roman" w:hAnsi="Times New Roman" w:cs="Times New Roman"/>
          <w:sz w:val="24"/>
          <w:szCs w:val="24"/>
        </w:rPr>
        <w:t xml:space="preserve">Data compared from 2021-2022 there has been a 49% increase in the number of appointments through the Career Center, and a 52% increase in employer registration for the Career and Graduate School Fair, 48 students attended the CIAA Career Fair and a lunch and learn hosted by Coppin State University.  The Viking Prep Career Management Mini-Conference will be held on March 22 at Ridley Student Center.  Dr. Brown also highlighted five students Internship and Scholarship opportunities; shared data points for Spring 2022 First Destination Survey; 125 respondents; 80.8% of students have </w:t>
      </w:r>
      <w:r w:rsidR="004931B4" w:rsidRPr="002B0828">
        <w:rPr>
          <w:rFonts w:ascii="Times New Roman" w:hAnsi="Times New Roman" w:cs="Times New Roman"/>
          <w:sz w:val="24"/>
          <w:szCs w:val="24"/>
        </w:rPr>
        <w:t>post-graduation</w:t>
      </w:r>
      <w:r w:rsidRPr="00C65815">
        <w:rPr>
          <w:rFonts w:ascii="Times New Roman" w:hAnsi="Times New Roman" w:cs="Times New Roman"/>
          <w:sz w:val="24"/>
          <w:szCs w:val="24"/>
        </w:rPr>
        <w:t xml:space="preserve"> plans and a total of 56.8% completed Internships.  </w:t>
      </w:r>
      <w:r w:rsidRPr="00C65815">
        <w:rPr>
          <w:rFonts w:ascii="Times New Roman" w:hAnsi="Times New Roman" w:cs="Times New Roman"/>
          <w:b/>
          <w:bCs/>
          <w:sz w:val="24"/>
          <w:szCs w:val="24"/>
        </w:rPr>
        <w:t xml:space="preserve"> Military, Federal and State Relations, </w:t>
      </w:r>
      <w:r w:rsidRPr="00C65815">
        <w:rPr>
          <w:rFonts w:ascii="Times New Roman" w:hAnsi="Times New Roman" w:cs="Times New Roman"/>
          <w:sz w:val="24"/>
          <w:szCs w:val="24"/>
        </w:rPr>
        <w:t xml:space="preserve">Priorities: Waving </w:t>
      </w:r>
      <w:r w:rsidR="004931B4" w:rsidRPr="002B0828">
        <w:rPr>
          <w:rFonts w:ascii="Times New Roman" w:hAnsi="Times New Roman" w:cs="Times New Roman"/>
          <w:sz w:val="24"/>
          <w:szCs w:val="24"/>
        </w:rPr>
        <w:t>application</w:t>
      </w:r>
      <w:r w:rsidRPr="00C65815">
        <w:rPr>
          <w:rFonts w:ascii="Times New Roman" w:hAnsi="Times New Roman" w:cs="Times New Roman"/>
          <w:sz w:val="24"/>
          <w:szCs w:val="24"/>
        </w:rPr>
        <w:t xml:space="preserve"> fees for active and prior services, priority registration training on new system and tuition assistance, Visibility at the military appreciation basketball game and opportunity for Purple </w:t>
      </w:r>
      <w:r w:rsidR="004931B4" w:rsidRPr="002B0828">
        <w:rPr>
          <w:rFonts w:ascii="Times New Roman" w:hAnsi="Times New Roman" w:cs="Times New Roman"/>
          <w:sz w:val="24"/>
          <w:szCs w:val="24"/>
        </w:rPr>
        <w:t>heart</w:t>
      </w:r>
      <w:r w:rsidRPr="00C65815">
        <w:rPr>
          <w:rFonts w:ascii="Times New Roman" w:hAnsi="Times New Roman" w:cs="Times New Roman"/>
          <w:sz w:val="24"/>
          <w:szCs w:val="24"/>
        </w:rPr>
        <w:t xml:space="preserve"> Initiative event during Viking Fest in April; ROTC Aviation Summit is </w:t>
      </w:r>
      <w:r w:rsidR="004931B4" w:rsidRPr="002B0828">
        <w:rPr>
          <w:rFonts w:ascii="Times New Roman" w:hAnsi="Times New Roman" w:cs="Times New Roman"/>
          <w:sz w:val="24"/>
          <w:szCs w:val="24"/>
        </w:rPr>
        <w:t>scheduled</w:t>
      </w:r>
      <w:r w:rsidRPr="00C65815">
        <w:rPr>
          <w:rFonts w:ascii="Times New Roman" w:hAnsi="Times New Roman" w:cs="Times New Roman"/>
          <w:sz w:val="24"/>
          <w:szCs w:val="24"/>
        </w:rPr>
        <w:t xml:space="preserve"> for April 6 on Campus;</w:t>
      </w:r>
      <w:r w:rsidRPr="00C65815">
        <w:rPr>
          <w:rFonts w:ascii="Times New Roman" w:hAnsi="Times New Roman" w:cs="Times New Roman"/>
          <w:b/>
          <w:bCs/>
          <w:sz w:val="24"/>
          <w:szCs w:val="24"/>
        </w:rPr>
        <w:t xml:space="preserve">  </w:t>
      </w:r>
      <w:r w:rsidRPr="00C65815">
        <w:rPr>
          <w:rFonts w:ascii="Times New Roman" w:hAnsi="Times New Roman" w:cs="Times New Roman"/>
          <w:sz w:val="24"/>
          <w:szCs w:val="24"/>
        </w:rPr>
        <w:t xml:space="preserve">Developing effort for EOC-TRIO, collaborating with NC Dept of Corrections, US DOE, Pasquotank County Dept. of Corrections and Tyrrell and Hyde Counties to provide serves to offenders seeking to enroll into higher education; </w:t>
      </w:r>
      <w:r w:rsidRPr="00C65815">
        <w:rPr>
          <w:rFonts w:ascii="Times New Roman" w:hAnsi="Times New Roman" w:cs="Times New Roman"/>
          <w:b/>
          <w:bCs/>
          <w:sz w:val="24"/>
          <w:szCs w:val="24"/>
        </w:rPr>
        <w:t>Community Connections</w:t>
      </w:r>
      <w:r w:rsidRPr="00C65815">
        <w:rPr>
          <w:rFonts w:ascii="Times New Roman" w:hAnsi="Times New Roman" w:cs="Times New Roman"/>
          <w:sz w:val="24"/>
          <w:szCs w:val="24"/>
        </w:rPr>
        <w:t xml:space="preserve"> recent events, 9</w:t>
      </w:r>
      <w:r w:rsidRPr="00C65815">
        <w:rPr>
          <w:rFonts w:ascii="Times New Roman" w:hAnsi="Times New Roman" w:cs="Times New Roman"/>
          <w:sz w:val="24"/>
          <w:szCs w:val="24"/>
          <w:vertAlign w:val="superscript"/>
        </w:rPr>
        <w:t>th</w:t>
      </w:r>
      <w:r w:rsidRPr="00C65815">
        <w:rPr>
          <w:rFonts w:ascii="Times New Roman" w:hAnsi="Times New Roman" w:cs="Times New Roman"/>
          <w:sz w:val="24"/>
          <w:szCs w:val="24"/>
        </w:rPr>
        <w:t xml:space="preserve"> Wonder (Beats, </w:t>
      </w:r>
      <w:r w:rsidR="004931B4" w:rsidRPr="002B0828">
        <w:rPr>
          <w:rFonts w:ascii="Times New Roman" w:hAnsi="Times New Roman" w:cs="Times New Roman"/>
          <w:sz w:val="24"/>
          <w:szCs w:val="24"/>
        </w:rPr>
        <w:t>Rhymes</w:t>
      </w:r>
      <w:r w:rsidRPr="00C65815">
        <w:rPr>
          <w:rFonts w:ascii="Times New Roman" w:hAnsi="Times New Roman" w:cs="Times New Roman"/>
          <w:sz w:val="24"/>
          <w:szCs w:val="24"/>
        </w:rPr>
        <w:t xml:space="preserve"> and Voice, “A Hip-Hop Experience”) and the Virginia Symphony, but were major events for ECSU.  Resource Development; Approximately $981K raised since July 2022; </w:t>
      </w:r>
      <w:r w:rsidRPr="00C65815">
        <w:rPr>
          <w:rFonts w:ascii="Times New Roman" w:hAnsi="Times New Roman" w:cs="Times New Roman"/>
          <w:b/>
          <w:bCs/>
          <w:sz w:val="24"/>
          <w:szCs w:val="24"/>
        </w:rPr>
        <w:t>What’s to Come?</w:t>
      </w:r>
      <w:r w:rsidRPr="00C65815">
        <w:rPr>
          <w:rFonts w:ascii="Times New Roman" w:hAnsi="Times New Roman" w:cs="Times New Roman"/>
          <w:sz w:val="24"/>
          <w:szCs w:val="24"/>
        </w:rPr>
        <w:t xml:space="preserve"> Viking Fest, April </w:t>
      </w:r>
      <w:r w:rsidR="004931B4" w:rsidRPr="002B0828">
        <w:rPr>
          <w:rFonts w:ascii="Times New Roman" w:hAnsi="Times New Roman" w:cs="Times New Roman"/>
          <w:sz w:val="24"/>
          <w:szCs w:val="24"/>
        </w:rPr>
        <w:t>10-16,</w:t>
      </w:r>
      <w:r w:rsidRPr="00C65815">
        <w:rPr>
          <w:rFonts w:ascii="Times New Roman" w:hAnsi="Times New Roman" w:cs="Times New Roman"/>
          <w:sz w:val="24"/>
          <w:szCs w:val="24"/>
        </w:rPr>
        <w:t xml:space="preserve"> and Spring Health Fling April 13</w:t>
      </w:r>
      <w:r w:rsidRPr="00C65815">
        <w:rPr>
          <w:rFonts w:ascii="Times New Roman" w:hAnsi="Times New Roman" w:cs="Times New Roman"/>
          <w:sz w:val="24"/>
          <w:szCs w:val="24"/>
          <w:vertAlign w:val="superscript"/>
        </w:rPr>
        <w:t>th</w:t>
      </w:r>
      <w:r w:rsidRPr="00C65815">
        <w:rPr>
          <w:rFonts w:ascii="Times New Roman" w:hAnsi="Times New Roman" w:cs="Times New Roman"/>
          <w:sz w:val="24"/>
          <w:szCs w:val="24"/>
        </w:rPr>
        <w:t xml:space="preserve">.  </w:t>
      </w:r>
    </w:p>
    <w:p w14:paraId="1A8D5859" w14:textId="77777777" w:rsidR="00C65815" w:rsidRPr="00C65815" w:rsidRDefault="00C65815" w:rsidP="00C65815">
      <w:pPr>
        <w:spacing w:after="0" w:line="240" w:lineRule="auto"/>
        <w:rPr>
          <w:rFonts w:ascii="Times New Roman" w:hAnsi="Times New Roman" w:cs="Times New Roman"/>
          <w:sz w:val="24"/>
          <w:szCs w:val="24"/>
        </w:rPr>
      </w:pPr>
    </w:p>
    <w:p w14:paraId="2E16DAC9" w14:textId="4FAF53B7" w:rsidR="00C65815" w:rsidRPr="00C65815" w:rsidRDefault="00C65815" w:rsidP="00C65815">
      <w:pPr>
        <w:spacing w:after="0" w:line="240" w:lineRule="auto"/>
        <w:rPr>
          <w:rFonts w:ascii="Times New Roman" w:hAnsi="Times New Roman" w:cs="Times New Roman"/>
          <w:color w:val="000000" w:themeColor="text1"/>
          <w:sz w:val="24"/>
          <w:szCs w:val="24"/>
        </w:rPr>
      </w:pPr>
      <w:r w:rsidRPr="00C65815">
        <w:rPr>
          <w:rFonts w:ascii="Times New Roman" w:hAnsi="Times New Roman" w:cs="Times New Roman"/>
          <w:color w:val="000000" w:themeColor="text1"/>
          <w:sz w:val="24"/>
          <w:szCs w:val="24"/>
        </w:rPr>
        <w:t xml:space="preserve">Mr. James DuBose, Jr. </w:t>
      </w:r>
      <w:r w:rsidR="007C1DE9" w:rsidRPr="002B0828">
        <w:rPr>
          <w:rFonts w:ascii="Times New Roman" w:hAnsi="Times New Roman" w:cs="Times New Roman"/>
          <w:color w:val="000000" w:themeColor="text1"/>
          <w:sz w:val="24"/>
          <w:szCs w:val="24"/>
        </w:rPr>
        <w:t>i</w:t>
      </w:r>
      <w:r w:rsidRPr="00C65815">
        <w:rPr>
          <w:rFonts w:ascii="Times New Roman" w:hAnsi="Times New Roman" w:cs="Times New Roman"/>
          <w:color w:val="000000" w:themeColor="text1"/>
          <w:sz w:val="24"/>
          <w:szCs w:val="24"/>
        </w:rPr>
        <w:t xml:space="preserve">ntroduced 2 new hires, </w:t>
      </w:r>
      <w:r w:rsidR="004931B4" w:rsidRPr="002B0828">
        <w:rPr>
          <w:rFonts w:ascii="Times New Roman" w:hAnsi="Times New Roman" w:cs="Times New Roman"/>
          <w:color w:val="000000" w:themeColor="text1"/>
          <w:sz w:val="24"/>
          <w:szCs w:val="24"/>
        </w:rPr>
        <w:t>James</w:t>
      </w:r>
      <w:r w:rsidRPr="00C65815">
        <w:rPr>
          <w:rFonts w:ascii="Times New Roman" w:hAnsi="Times New Roman" w:cs="Times New Roman"/>
          <w:color w:val="000000" w:themeColor="text1"/>
          <w:sz w:val="24"/>
          <w:szCs w:val="24"/>
        </w:rPr>
        <w:t xml:space="preserve"> Jeffries, Assistant AD for Sports Medicine and Kimberly Miller, Director of Athletic Finance &amp; Administration.  Celebrating Vikings Champions 2022-23 Women’s Basketball TEAM; shared what the Signature Championship rings will look like; Highlighted 2023 CIAA Women’s Basketball </w:t>
      </w:r>
      <w:r w:rsidR="004931B4" w:rsidRPr="002B0828">
        <w:rPr>
          <w:rFonts w:ascii="Times New Roman" w:hAnsi="Times New Roman" w:cs="Times New Roman"/>
          <w:color w:val="000000" w:themeColor="text1"/>
          <w:sz w:val="24"/>
          <w:szCs w:val="24"/>
        </w:rPr>
        <w:t>All-Tournament</w:t>
      </w:r>
      <w:r w:rsidRPr="00C65815">
        <w:rPr>
          <w:rFonts w:ascii="Times New Roman" w:hAnsi="Times New Roman" w:cs="Times New Roman"/>
          <w:color w:val="000000" w:themeColor="text1"/>
          <w:sz w:val="24"/>
          <w:szCs w:val="24"/>
        </w:rPr>
        <w:t xml:space="preserve"> team, MVP NyAsia Blango, Dy’Jhanik Armfield and Akyia King; discussed the </w:t>
      </w:r>
      <w:r w:rsidR="004931B4" w:rsidRPr="002B0828">
        <w:rPr>
          <w:rFonts w:ascii="Times New Roman" w:hAnsi="Times New Roman" w:cs="Times New Roman"/>
          <w:color w:val="000000" w:themeColor="text1"/>
          <w:sz w:val="24"/>
          <w:szCs w:val="24"/>
        </w:rPr>
        <w:t>Athletics</w:t>
      </w:r>
      <w:r w:rsidRPr="00C65815">
        <w:rPr>
          <w:rFonts w:ascii="Times New Roman" w:hAnsi="Times New Roman" w:cs="Times New Roman"/>
          <w:color w:val="000000" w:themeColor="text1"/>
          <w:sz w:val="24"/>
          <w:szCs w:val="24"/>
        </w:rPr>
        <w:t xml:space="preserve"> Strategic Plan 2.5: Build a competitive athletic program that develops our student athletes into well rounded leaders as well as brings recognition and pride to the University; shared the NCAA Division II Compliance Blueprint Review, April 25-26, 2023 and 2023 Initiatives that focus on Academic Achievement, Success, Facility Enhancements and Fundraising.  </w:t>
      </w:r>
    </w:p>
    <w:p w14:paraId="3DD40A31" w14:textId="77777777" w:rsidR="00C65815" w:rsidRPr="00C65815" w:rsidRDefault="00C65815" w:rsidP="00C65815">
      <w:pPr>
        <w:spacing w:after="0" w:line="240" w:lineRule="auto"/>
        <w:rPr>
          <w:rFonts w:ascii="Times New Roman" w:hAnsi="Times New Roman" w:cs="Times New Roman"/>
          <w:color w:val="000000" w:themeColor="text1"/>
          <w:sz w:val="24"/>
          <w:szCs w:val="24"/>
        </w:rPr>
      </w:pPr>
    </w:p>
    <w:p w14:paraId="7B464747" w14:textId="6C7A7199" w:rsidR="00C65815" w:rsidRPr="00C65815" w:rsidRDefault="00C65815" w:rsidP="00C65815">
      <w:pPr>
        <w:spacing w:after="0" w:line="240" w:lineRule="auto"/>
        <w:rPr>
          <w:rFonts w:ascii="Times New Roman" w:hAnsi="Times New Roman" w:cs="Times New Roman"/>
          <w:color w:val="000000" w:themeColor="text1"/>
          <w:sz w:val="24"/>
          <w:szCs w:val="24"/>
        </w:rPr>
      </w:pPr>
      <w:r w:rsidRPr="00C65815">
        <w:rPr>
          <w:rFonts w:ascii="Times New Roman" w:hAnsi="Times New Roman" w:cs="Times New Roman"/>
          <w:color w:val="000000" w:themeColor="text1"/>
          <w:sz w:val="24"/>
          <w:szCs w:val="24"/>
        </w:rPr>
        <w:t>Mr. Dorian Record</w:t>
      </w:r>
      <w:r w:rsidR="007C1DE9" w:rsidRPr="002B0828">
        <w:rPr>
          <w:rFonts w:ascii="Times New Roman" w:hAnsi="Times New Roman" w:cs="Times New Roman"/>
          <w:color w:val="000000" w:themeColor="text1"/>
          <w:sz w:val="24"/>
          <w:szCs w:val="24"/>
        </w:rPr>
        <w:t xml:space="preserve"> </w:t>
      </w:r>
      <w:r w:rsidRPr="00C65815">
        <w:rPr>
          <w:rFonts w:ascii="Times New Roman" w:hAnsi="Times New Roman" w:cs="Times New Roman"/>
          <w:color w:val="000000" w:themeColor="text1"/>
          <w:sz w:val="24"/>
          <w:szCs w:val="24"/>
        </w:rPr>
        <w:t>introduc</w:t>
      </w:r>
      <w:r w:rsidR="007C1DE9" w:rsidRPr="002B0828">
        <w:rPr>
          <w:rFonts w:ascii="Times New Roman" w:hAnsi="Times New Roman" w:cs="Times New Roman"/>
          <w:color w:val="000000" w:themeColor="text1"/>
          <w:sz w:val="24"/>
          <w:szCs w:val="24"/>
        </w:rPr>
        <w:t>ed</w:t>
      </w:r>
      <w:r w:rsidRPr="00C65815">
        <w:rPr>
          <w:rFonts w:ascii="Times New Roman" w:hAnsi="Times New Roman" w:cs="Times New Roman"/>
          <w:color w:val="000000" w:themeColor="text1"/>
          <w:sz w:val="24"/>
          <w:szCs w:val="24"/>
        </w:rPr>
        <w:t xml:space="preserve"> himself as our new SGA President, Senior Criminal Justice major from Oriental, NC and serves on the North Carolina Army National Guard; discussed initiatives on campus such as the Town Hall Meetings, Campaign Week Elections, and the </w:t>
      </w:r>
      <w:r w:rsidR="004931B4" w:rsidRPr="002B0828">
        <w:rPr>
          <w:rFonts w:ascii="Times New Roman" w:hAnsi="Times New Roman" w:cs="Times New Roman"/>
          <w:color w:val="000000" w:themeColor="text1"/>
          <w:sz w:val="24"/>
          <w:szCs w:val="24"/>
        </w:rPr>
        <w:t>overall</w:t>
      </w:r>
      <w:r w:rsidRPr="00C65815">
        <w:rPr>
          <w:rFonts w:ascii="Times New Roman" w:hAnsi="Times New Roman" w:cs="Times New Roman"/>
          <w:color w:val="000000" w:themeColor="text1"/>
          <w:sz w:val="24"/>
          <w:szCs w:val="24"/>
        </w:rPr>
        <w:t xml:space="preserve"> support of students; Work with the Association of Student Governments, congratulated the CIAA Champions Women’s basketball team and highlighted the excitement around the upcoming Viking Fest.  </w:t>
      </w:r>
    </w:p>
    <w:p w14:paraId="5229597D" w14:textId="77777777" w:rsidR="00C65815" w:rsidRPr="00C65815" w:rsidRDefault="00C65815" w:rsidP="00C65815">
      <w:pPr>
        <w:spacing w:after="0" w:line="240" w:lineRule="auto"/>
        <w:rPr>
          <w:rFonts w:ascii="Times New Roman" w:hAnsi="Times New Roman" w:cs="Times New Roman"/>
          <w:color w:val="000000" w:themeColor="text1"/>
          <w:sz w:val="24"/>
          <w:szCs w:val="24"/>
        </w:rPr>
      </w:pPr>
    </w:p>
    <w:p w14:paraId="27F3BC73" w14:textId="77777777" w:rsidR="007C1DE9" w:rsidRPr="002B0828" w:rsidRDefault="007C1DE9" w:rsidP="00252D03">
      <w:pPr>
        <w:rPr>
          <w:rFonts w:ascii="Times New Roman" w:hAnsi="Times New Roman" w:cs="Times New Roman"/>
          <w:b/>
          <w:sz w:val="24"/>
          <w:szCs w:val="24"/>
          <w:u w:val="single"/>
        </w:rPr>
      </w:pPr>
    </w:p>
    <w:p w14:paraId="08A041EB" w14:textId="3064D95E" w:rsidR="00252D03" w:rsidRPr="002B0828" w:rsidRDefault="00252D03" w:rsidP="00252D03">
      <w:pPr>
        <w:rPr>
          <w:rFonts w:ascii="Times New Roman" w:hAnsi="Times New Roman" w:cs="Times New Roman"/>
          <w:sz w:val="24"/>
          <w:szCs w:val="24"/>
          <w:u w:val="single"/>
        </w:rPr>
      </w:pPr>
      <w:r w:rsidRPr="002B0828">
        <w:rPr>
          <w:rFonts w:ascii="Times New Roman" w:hAnsi="Times New Roman" w:cs="Times New Roman"/>
          <w:b/>
          <w:sz w:val="24"/>
          <w:szCs w:val="24"/>
          <w:u w:val="single"/>
        </w:rPr>
        <w:t>Committee on Operational Excellence</w:t>
      </w:r>
    </w:p>
    <w:p w14:paraId="58311BFD" w14:textId="77777777" w:rsidR="00CE11F4" w:rsidRPr="002B0828" w:rsidRDefault="00D60F67" w:rsidP="0066384C">
      <w:pPr>
        <w:rPr>
          <w:rFonts w:ascii="Times New Roman" w:hAnsi="Times New Roman" w:cs="Times New Roman"/>
          <w:sz w:val="24"/>
          <w:szCs w:val="24"/>
        </w:rPr>
      </w:pPr>
      <w:r w:rsidRPr="002B0828">
        <w:rPr>
          <w:rFonts w:ascii="Times New Roman" w:hAnsi="Times New Roman" w:cs="Times New Roman"/>
          <w:sz w:val="24"/>
          <w:szCs w:val="24"/>
        </w:rPr>
        <w:t xml:space="preserve">Trustee Jan King Robinson, Chair, called the meeting to order.  Following roll call and the approval of minutes, Chair Robinson </w:t>
      </w:r>
      <w:r w:rsidR="00CE11F4" w:rsidRPr="002B0828">
        <w:rPr>
          <w:rFonts w:ascii="Times New Roman" w:hAnsi="Times New Roman" w:cs="Times New Roman"/>
          <w:sz w:val="24"/>
          <w:szCs w:val="24"/>
        </w:rPr>
        <w:t>called upon the committee liaisons for updates.</w:t>
      </w:r>
    </w:p>
    <w:p w14:paraId="4F8BC06A" w14:textId="6081373D" w:rsidR="0066384C" w:rsidRPr="002B0828" w:rsidRDefault="0066384C" w:rsidP="0066384C">
      <w:pPr>
        <w:rPr>
          <w:rFonts w:ascii="Times New Roman" w:hAnsi="Times New Roman" w:cs="Times New Roman"/>
          <w:b/>
          <w:bCs/>
          <w:sz w:val="24"/>
          <w:szCs w:val="24"/>
        </w:rPr>
      </w:pPr>
      <w:r w:rsidRPr="002B0828">
        <w:rPr>
          <w:rFonts w:ascii="Times New Roman" w:hAnsi="Times New Roman" w:cs="Times New Roman"/>
          <w:b/>
          <w:bCs/>
          <w:sz w:val="24"/>
          <w:szCs w:val="24"/>
        </w:rPr>
        <w:t>Infrastructure Update</w:t>
      </w:r>
    </w:p>
    <w:p w14:paraId="3F6171C6" w14:textId="38409E13" w:rsidR="0066384C" w:rsidRPr="002B0828" w:rsidRDefault="0066384C" w:rsidP="0066384C">
      <w:pPr>
        <w:rPr>
          <w:rFonts w:ascii="Times New Roman" w:hAnsi="Times New Roman" w:cs="Times New Roman"/>
          <w:sz w:val="24"/>
          <w:szCs w:val="24"/>
        </w:rPr>
      </w:pPr>
      <w:r w:rsidRPr="002B0828">
        <w:rPr>
          <w:rFonts w:ascii="Times New Roman" w:hAnsi="Times New Roman" w:cs="Times New Roman"/>
          <w:sz w:val="24"/>
          <w:szCs w:val="24"/>
        </w:rPr>
        <w:t>V</w:t>
      </w:r>
      <w:r w:rsidR="00CE11F4" w:rsidRPr="002B0828">
        <w:rPr>
          <w:rFonts w:ascii="Times New Roman" w:hAnsi="Times New Roman" w:cs="Times New Roman"/>
          <w:sz w:val="24"/>
          <w:szCs w:val="24"/>
        </w:rPr>
        <w:t xml:space="preserve">ice </w:t>
      </w:r>
      <w:r w:rsidRPr="002B0828">
        <w:rPr>
          <w:rFonts w:ascii="Times New Roman" w:hAnsi="Times New Roman" w:cs="Times New Roman"/>
          <w:sz w:val="24"/>
          <w:szCs w:val="24"/>
        </w:rPr>
        <w:t>C</w:t>
      </w:r>
      <w:r w:rsidR="00CE11F4" w:rsidRPr="002B0828">
        <w:rPr>
          <w:rFonts w:ascii="Times New Roman" w:hAnsi="Times New Roman" w:cs="Times New Roman"/>
          <w:sz w:val="24"/>
          <w:szCs w:val="24"/>
        </w:rPr>
        <w:t>hancellor Aly</w:t>
      </w:r>
      <w:r w:rsidRPr="002B0828">
        <w:rPr>
          <w:rFonts w:ascii="Times New Roman" w:hAnsi="Times New Roman" w:cs="Times New Roman"/>
          <w:sz w:val="24"/>
          <w:szCs w:val="24"/>
        </w:rPr>
        <w:t xml:space="preserve"> Goodson introduced the design team for the new residence and dining hall as they presented the renderings</w:t>
      </w:r>
      <w:r w:rsidRPr="002B0828">
        <w:rPr>
          <w:rFonts w:ascii="Times New Roman" w:hAnsi="Times New Roman" w:cs="Times New Roman"/>
          <w:b/>
          <w:bCs/>
          <w:sz w:val="24"/>
          <w:szCs w:val="24"/>
        </w:rPr>
        <w:t xml:space="preserve"> </w:t>
      </w:r>
      <w:r w:rsidRPr="002B0828">
        <w:rPr>
          <w:rFonts w:ascii="Times New Roman" w:hAnsi="Times New Roman" w:cs="Times New Roman"/>
          <w:sz w:val="24"/>
          <w:szCs w:val="24"/>
        </w:rPr>
        <w:t xml:space="preserve">and slides for the BOT members. The team went through the many features of each of the floors of the residence hall explaining how these features will get the students excited to be </w:t>
      </w:r>
      <w:r w:rsidR="00CE11F4" w:rsidRPr="002B0828">
        <w:rPr>
          <w:rFonts w:ascii="Times New Roman" w:hAnsi="Times New Roman" w:cs="Times New Roman"/>
          <w:sz w:val="24"/>
          <w:szCs w:val="24"/>
        </w:rPr>
        <w:t>a part</w:t>
      </w:r>
      <w:r w:rsidRPr="002B0828">
        <w:rPr>
          <w:rFonts w:ascii="Times New Roman" w:hAnsi="Times New Roman" w:cs="Times New Roman"/>
          <w:sz w:val="24"/>
          <w:szCs w:val="24"/>
        </w:rPr>
        <w:t xml:space="preserve"> of ECSU. Once they are in the building, students will be welcomed at the reception desk with ECSU branding. There are study areas with collaborative areas, games spaces and spaces where students can eat are features of different floors. The outside open breezeway and glass enclosures will allow students to look out into the new park like scenery as the campus master plan delivers. In addition, the team went through the rendering slides for the new dining hall and how the entry into the building will be inviting with made to order stations, hot entrée stations, </w:t>
      </w:r>
      <w:r w:rsidR="00CE11F4" w:rsidRPr="002B0828">
        <w:rPr>
          <w:rFonts w:ascii="Times New Roman" w:hAnsi="Times New Roman" w:cs="Times New Roman"/>
          <w:sz w:val="24"/>
          <w:szCs w:val="24"/>
        </w:rPr>
        <w:t>salad,</w:t>
      </w:r>
      <w:r w:rsidRPr="002B0828">
        <w:rPr>
          <w:rFonts w:ascii="Times New Roman" w:hAnsi="Times New Roman" w:cs="Times New Roman"/>
          <w:sz w:val="24"/>
          <w:szCs w:val="24"/>
        </w:rPr>
        <w:t xml:space="preserve"> and desert stations. The new space will also flow with the new residential hall and give all students the cohesiveness of being </w:t>
      </w:r>
      <w:r w:rsidR="00075251" w:rsidRPr="002B0828">
        <w:rPr>
          <w:rFonts w:ascii="Times New Roman" w:hAnsi="Times New Roman" w:cs="Times New Roman"/>
          <w:sz w:val="24"/>
          <w:szCs w:val="24"/>
        </w:rPr>
        <w:t>a part</w:t>
      </w:r>
      <w:r w:rsidRPr="002B0828">
        <w:rPr>
          <w:rFonts w:ascii="Times New Roman" w:hAnsi="Times New Roman" w:cs="Times New Roman"/>
          <w:sz w:val="24"/>
          <w:szCs w:val="24"/>
        </w:rPr>
        <w:t xml:space="preserve"> of campus life. </w:t>
      </w:r>
    </w:p>
    <w:p w14:paraId="4B01AFFB" w14:textId="711D690D" w:rsidR="0066384C" w:rsidRPr="002B0828" w:rsidRDefault="0066384C" w:rsidP="0066384C">
      <w:pPr>
        <w:rPr>
          <w:rFonts w:ascii="Times New Roman" w:hAnsi="Times New Roman" w:cs="Times New Roman"/>
          <w:b/>
          <w:bCs/>
          <w:sz w:val="24"/>
          <w:szCs w:val="24"/>
        </w:rPr>
      </w:pPr>
      <w:r w:rsidRPr="002B0828">
        <w:rPr>
          <w:rFonts w:ascii="Times New Roman" w:hAnsi="Times New Roman" w:cs="Times New Roman"/>
          <w:b/>
          <w:bCs/>
          <w:sz w:val="24"/>
          <w:szCs w:val="24"/>
        </w:rPr>
        <w:t>Information Technology Update</w:t>
      </w:r>
    </w:p>
    <w:p w14:paraId="1AC91304" w14:textId="2A3D06AC" w:rsidR="0066384C" w:rsidRPr="002B0828" w:rsidRDefault="0066384C" w:rsidP="0066384C">
      <w:pPr>
        <w:rPr>
          <w:rFonts w:ascii="Times New Roman" w:hAnsi="Times New Roman" w:cs="Times New Roman"/>
          <w:sz w:val="24"/>
          <w:szCs w:val="24"/>
        </w:rPr>
      </w:pPr>
      <w:r w:rsidRPr="002B0828">
        <w:rPr>
          <w:rFonts w:ascii="Times New Roman" w:hAnsi="Times New Roman" w:cs="Times New Roman"/>
          <w:sz w:val="24"/>
          <w:szCs w:val="24"/>
        </w:rPr>
        <w:t>V</w:t>
      </w:r>
      <w:r w:rsidR="000E0117" w:rsidRPr="002B0828">
        <w:rPr>
          <w:rFonts w:ascii="Times New Roman" w:hAnsi="Times New Roman" w:cs="Times New Roman"/>
          <w:sz w:val="24"/>
          <w:szCs w:val="24"/>
        </w:rPr>
        <w:t xml:space="preserve">ice </w:t>
      </w:r>
      <w:r w:rsidRPr="002B0828">
        <w:rPr>
          <w:rFonts w:ascii="Times New Roman" w:hAnsi="Times New Roman" w:cs="Times New Roman"/>
          <w:sz w:val="24"/>
          <w:szCs w:val="24"/>
        </w:rPr>
        <w:t>C</w:t>
      </w:r>
      <w:r w:rsidR="000E0117" w:rsidRPr="002B0828">
        <w:rPr>
          <w:rFonts w:ascii="Times New Roman" w:hAnsi="Times New Roman" w:cs="Times New Roman"/>
          <w:sz w:val="24"/>
          <w:szCs w:val="24"/>
        </w:rPr>
        <w:t>hancellor</w:t>
      </w:r>
      <w:r w:rsidRPr="002B0828">
        <w:rPr>
          <w:rFonts w:ascii="Times New Roman" w:hAnsi="Times New Roman" w:cs="Times New Roman"/>
          <w:sz w:val="24"/>
          <w:szCs w:val="24"/>
        </w:rPr>
        <w:t xml:space="preserve"> Lisa McClinton introduced the new CIO, Jamar Jones, as he reported how </w:t>
      </w:r>
      <w:r w:rsidR="00715DD5" w:rsidRPr="002B0828">
        <w:rPr>
          <w:rFonts w:ascii="Times New Roman" w:hAnsi="Times New Roman" w:cs="Times New Roman"/>
          <w:sz w:val="24"/>
          <w:szCs w:val="24"/>
        </w:rPr>
        <w:t>IT</w:t>
      </w:r>
      <w:r w:rsidRPr="002B0828">
        <w:rPr>
          <w:rFonts w:ascii="Times New Roman" w:hAnsi="Times New Roman" w:cs="Times New Roman"/>
          <w:sz w:val="24"/>
          <w:szCs w:val="24"/>
        </w:rPr>
        <w:t xml:space="preserve"> Philosophy </w:t>
      </w:r>
      <w:r w:rsidR="00715DD5" w:rsidRPr="002B0828">
        <w:rPr>
          <w:rFonts w:ascii="Times New Roman" w:hAnsi="Times New Roman" w:cs="Times New Roman"/>
          <w:sz w:val="24"/>
          <w:szCs w:val="24"/>
        </w:rPr>
        <w:t>impacted</w:t>
      </w:r>
      <w:r w:rsidRPr="002B0828">
        <w:rPr>
          <w:rFonts w:ascii="Times New Roman" w:hAnsi="Times New Roman" w:cs="Times New Roman"/>
          <w:sz w:val="24"/>
          <w:szCs w:val="24"/>
        </w:rPr>
        <w:t xml:space="preserve"> ECSU technology experience. Mr. Jones reported on a new IT initiative which includes improving customer service on ticket creation and increased campus visibility. In addition, it was reported that collaboration with Academic Affairs was underway on improving Blackboard and network storage. The effort to amplify </w:t>
      </w:r>
      <w:r w:rsidR="00075251" w:rsidRPr="002B0828">
        <w:rPr>
          <w:rFonts w:ascii="Times New Roman" w:hAnsi="Times New Roman" w:cs="Times New Roman"/>
          <w:sz w:val="24"/>
          <w:szCs w:val="24"/>
        </w:rPr>
        <w:t>Wi-Fi</w:t>
      </w:r>
      <w:r w:rsidRPr="002B0828">
        <w:rPr>
          <w:rFonts w:ascii="Times New Roman" w:hAnsi="Times New Roman" w:cs="Times New Roman"/>
          <w:sz w:val="24"/>
          <w:szCs w:val="24"/>
        </w:rPr>
        <w:t xml:space="preserve"> coverage and provide local printing for students was being reviewed. Mr. Jones concluded his report with the first quarter IT service stats and the university was in pretty good shape regarding security, however, he will continue to monitor ticketing work requests.</w:t>
      </w:r>
    </w:p>
    <w:p w14:paraId="138F7C78" w14:textId="77777777" w:rsidR="0066384C" w:rsidRPr="002B0828" w:rsidRDefault="0066384C" w:rsidP="0066384C">
      <w:pPr>
        <w:rPr>
          <w:rFonts w:ascii="Times New Roman" w:hAnsi="Times New Roman" w:cs="Times New Roman"/>
          <w:b/>
          <w:bCs/>
          <w:sz w:val="24"/>
          <w:szCs w:val="24"/>
        </w:rPr>
      </w:pPr>
      <w:r w:rsidRPr="002B0828">
        <w:rPr>
          <w:rFonts w:ascii="Times New Roman" w:hAnsi="Times New Roman" w:cs="Times New Roman"/>
          <w:b/>
          <w:bCs/>
          <w:sz w:val="24"/>
          <w:szCs w:val="24"/>
        </w:rPr>
        <w:t>Communications and Marketing Update</w:t>
      </w:r>
    </w:p>
    <w:p w14:paraId="02A6B60E" w14:textId="1ECAAE1F" w:rsidR="0066384C" w:rsidRPr="002B0828" w:rsidRDefault="0066384C" w:rsidP="0066384C">
      <w:pPr>
        <w:rPr>
          <w:rFonts w:ascii="Times New Roman" w:hAnsi="Times New Roman" w:cs="Times New Roman"/>
          <w:sz w:val="24"/>
          <w:szCs w:val="24"/>
        </w:rPr>
      </w:pPr>
      <w:r w:rsidRPr="002B0828">
        <w:rPr>
          <w:rFonts w:ascii="Times New Roman" w:hAnsi="Times New Roman" w:cs="Times New Roman"/>
          <w:sz w:val="24"/>
          <w:szCs w:val="24"/>
        </w:rPr>
        <w:t xml:space="preserve">Associate VC Ayana Hernandez introduced a new staff member, Jalen </w:t>
      </w:r>
      <w:r w:rsidR="000E0117" w:rsidRPr="002B0828">
        <w:rPr>
          <w:rFonts w:ascii="Times New Roman" w:hAnsi="Times New Roman" w:cs="Times New Roman"/>
          <w:sz w:val="24"/>
          <w:szCs w:val="24"/>
        </w:rPr>
        <w:t>Webb,</w:t>
      </w:r>
      <w:r w:rsidRPr="002B0828">
        <w:rPr>
          <w:rFonts w:ascii="Times New Roman" w:hAnsi="Times New Roman" w:cs="Times New Roman"/>
          <w:sz w:val="24"/>
          <w:szCs w:val="24"/>
        </w:rPr>
        <w:t xml:space="preserve"> a recent graduate of the university and started in January as the new Digital Communication Specialist. In addition, the hiring for the position of Director of External Group Relations is being finalized as the person will start on April 1</w:t>
      </w:r>
      <w:r w:rsidRPr="002B0828">
        <w:rPr>
          <w:rFonts w:ascii="Times New Roman" w:hAnsi="Times New Roman" w:cs="Times New Roman"/>
          <w:sz w:val="24"/>
          <w:szCs w:val="24"/>
          <w:vertAlign w:val="superscript"/>
        </w:rPr>
        <w:t>st</w:t>
      </w:r>
      <w:r w:rsidRPr="002B0828">
        <w:rPr>
          <w:rFonts w:ascii="Times New Roman" w:hAnsi="Times New Roman" w:cs="Times New Roman"/>
          <w:sz w:val="24"/>
          <w:szCs w:val="24"/>
        </w:rPr>
        <w:t xml:space="preserve">. Lastly, the department is seeking a new Director of Marketing. VC Hernandez updated the board concerning the ECSU brand with five strategies, media relations, social media, website redesign and radio/tv visibility. The plan to increase effective communication, promote success and increase ECSU visibility </w:t>
      </w:r>
      <w:r w:rsidR="00075251" w:rsidRPr="002B0828">
        <w:rPr>
          <w:rFonts w:ascii="Times New Roman" w:hAnsi="Times New Roman" w:cs="Times New Roman"/>
          <w:sz w:val="24"/>
          <w:szCs w:val="24"/>
        </w:rPr>
        <w:t>continues</w:t>
      </w:r>
      <w:r w:rsidRPr="002B0828">
        <w:rPr>
          <w:rFonts w:ascii="Times New Roman" w:hAnsi="Times New Roman" w:cs="Times New Roman"/>
          <w:sz w:val="24"/>
          <w:szCs w:val="24"/>
        </w:rPr>
        <w:t xml:space="preserve"> to be the goal for the department. Streamlining ECSU stories will better increase faculty </w:t>
      </w:r>
      <w:r w:rsidR="00075251" w:rsidRPr="002B0828">
        <w:rPr>
          <w:rFonts w:ascii="Times New Roman" w:hAnsi="Times New Roman" w:cs="Times New Roman"/>
          <w:sz w:val="24"/>
          <w:szCs w:val="24"/>
        </w:rPr>
        <w:t>accolades and</w:t>
      </w:r>
      <w:r w:rsidRPr="002B0828">
        <w:rPr>
          <w:rFonts w:ascii="Times New Roman" w:hAnsi="Times New Roman" w:cs="Times New Roman"/>
          <w:sz w:val="24"/>
          <w:szCs w:val="24"/>
        </w:rPr>
        <w:t xml:space="preserve"> showcase all activities of ECSU. As a conclusion, Mrs. Hernandez showed the increased of quarterly media relations and how overall ECSU positive visibility enhances the new marketing and branding initiatives.  </w:t>
      </w:r>
    </w:p>
    <w:p w14:paraId="016D5DDB" w14:textId="77777777" w:rsidR="00443C01" w:rsidRPr="002B0828" w:rsidRDefault="00443C01" w:rsidP="00640B0F">
      <w:pPr>
        <w:ind w:right="3"/>
        <w:rPr>
          <w:rFonts w:ascii="Times New Roman" w:hAnsi="Times New Roman" w:cs="Times New Roman"/>
          <w:b/>
          <w:sz w:val="24"/>
          <w:szCs w:val="24"/>
          <w:u w:val="single"/>
        </w:rPr>
      </w:pPr>
      <w:bookmarkStart w:id="0" w:name="_Hlk58829527"/>
      <w:r w:rsidRPr="002B0828">
        <w:rPr>
          <w:rFonts w:ascii="Times New Roman" w:hAnsi="Times New Roman" w:cs="Times New Roman"/>
          <w:b/>
          <w:sz w:val="24"/>
          <w:szCs w:val="24"/>
          <w:u w:val="single"/>
        </w:rPr>
        <w:t xml:space="preserve">Committee on Finance, Audit and University Advancement </w:t>
      </w:r>
    </w:p>
    <w:bookmarkEnd w:id="0"/>
    <w:p w14:paraId="26664714" w14:textId="36E9D7AA" w:rsidR="003E1D2E" w:rsidRPr="002B0828" w:rsidRDefault="00074F56" w:rsidP="007B76E0">
      <w:pPr>
        <w:ind w:right="3"/>
        <w:jc w:val="both"/>
        <w:rPr>
          <w:rFonts w:ascii="Times New Roman" w:hAnsi="Times New Roman" w:cs="Times New Roman"/>
          <w:sz w:val="24"/>
          <w:szCs w:val="24"/>
        </w:rPr>
      </w:pPr>
      <w:r w:rsidRPr="002B0828">
        <w:rPr>
          <w:rFonts w:ascii="Times New Roman" w:hAnsi="Times New Roman" w:cs="Times New Roman"/>
          <w:sz w:val="24"/>
          <w:szCs w:val="24"/>
        </w:rPr>
        <w:t xml:space="preserve">Trustee James Copland, Chair, called the meeting to order.  Following roll call and the approval of minutes, Chair Copland called </w:t>
      </w:r>
      <w:r w:rsidR="00715DD5" w:rsidRPr="002B0828">
        <w:rPr>
          <w:rFonts w:ascii="Times New Roman" w:hAnsi="Times New Roman" w:cs="Times New Roman"/>
          <w:sz w:val="24"/>
          <w:szCs w:val="24"/>
        </w:rPr>
        <w:t>upon the</w:t>
      </w:r>
      <w:r w:rsidR="003E1D2E" w:rsidRPr="002B0828">
        <w:rPr>
          <w:rFonts w:ascii="Times New Roman" w:hAnsi="Times New Roman" w:cs="Times New Roman"/>
          <w:sz w:val="24"/>
          <w:szCs w:val="24"/>
        </w:rPr>
        <w:t xml:space="preserve"> committee liaisons to share updates.</w:t>
      </w:r>
    </w:p>
    <w:p w14:paraId="4391177C" w14:textId="1CFFB922" w:rsidR="007B76E0" w:rsidRPr="002B0828" w:rsidRDefault="007B76E0" w:rsidP="007B76E0">
      <w:pPr>
        <w:ind w:right="3"/>
        <w:jc w:val="both"/>
        <w:rPr>
          <w:rFonts w:ascii="Times New Roman" w:hAnsi="Times New Roman" w:cs="Times New Roman"/>
          <w:sz w:val="24"/>
          <w:szCs w:val="24"/>
        </w:rPr>
      </w:pPr>
      <w:r w:rsidRPr="002B0828">
        <w:rPr>
          <w:rFonts w:ascii="Times New Roman" w:hAnsi="Times New Roman" w:cs="Times New Roman"/>
          <w:sz w:val="24"/>
          <w:szCs w:val="24"/>
        </w:rPr>
        <w:t xml:space="preserve">Vice-Chancellor for Business &amp; Finance Lisa McClinton presented one action item and several informational items. The action item was the proposed FY24 Tuition &amp; Fees. The proposals were: A net zero fee swap from the Student Activity Fee to the Health Services Fee, a $35 increase to the Student Activity Fee, Increases to Housing Rates, Increases to Parking Permit Rates, and Increases to Meal Plan Rates. There were no proposed changes to tuition rates. The Committee approved </w:t>
      </w:r>
      <w:r w:rsidR="003C0A50" w:rsidRPr="002B0828">
        <w:rPr>
          <w:rFonts w:ascii="Times New Roman" w:hAnsi="Times New Roman" w:cs="Times New Roman"/>
          <w:sz w:val="24"/>
          <w:szCs w:val="24"/>
        </w:rPr>
        <w:t>all</w:t>
      </w:r>
      <w:r w:rsidRPr="002B0828">
        <w:rPr>
          <w:rFonts w:ascii="Times New Roman" w:hAnsi="Times New Roman" w:cs="Times New Roman"/>
          <w:sz w:val="24"/>
          <w:szCs w:val="24"/>
        </w:rPr>
        <w:t xml:space="preserve"> the fee proposals. The approvals on the Student Activity Fee and Health Services Fee will now go to the Board of Governors for final consideration. She then gave updates on the FY23 General Fund and Trust &amp; Auxiliary budgets. General Fund expenditures and revenues as of 9/30/22 were 24% of the total budget and 9/30/22 Trust &amp; Auxiliary fund balances were $17.8 million, with $10.3 million of these funds being unrestricted.  An All-Funds Budget Report and an Endowment Report, both as of 9/30/22, were also provided. The Endowment had an overall fiscal year-to-date net earnings of .4%. Finally, an update on Strategic Plan Goal #5 was given.</w:t>
      </w:r>
    </w:p>
    <w:p w14:paraId="71FC7058" w14:textId="77777777" w:rsidR="007B76E0" w:rsidRPr="002B0828" w:rsidRDefault="007B76E0" w:rsidP="007B76E0">
      <w:pPr>
        <w:ind w:right="3"/>
        <w:jc w:val="both"/>
        <w:rPr>
          <w:rFonts w:ascii="Times New Roman" w:hAnsi="Times New Roman" w:cs="Times New Roman"/>
          <w:sz w:val="24"/>
          <w:szCs w:val="24"/>
        </w:rPr>
      </w:pPr>
      <w:r w:rsidRPr="002B0828">
        <w:rPr>
          <w:rFonts w:ascii="Times New Roman" w:hAnsi="Times New Roman" w:cs="Times New Roman"/>
          <w:sz w:val="24"/>
          <w:szCs w:val="24"/>
        </w:rPr>
        <w:t>Chief Audit Officer Sharnita Parker presented two informational items. The first was the completion of three follow-up reports. Two were for Information Technology and one was for University Advancement. The second item was on the annual requirement of the Self-Assessment and Maturity Model (SAMM Tool).</w:t>
      </w:r>
    </w:p>
    <w:p w14:paraId="03819A1E" w14:textId="0ADF08AD" w:rsidR="007B76E0" w:rsidRPr="002B0828" w:rsidRDefault="007B76E0" w:rsidP="007B76E0">
      <w:pPr>
        <w:ind w:right="3"/>
        <w:jc w:val="both"/>
        <w:rPr>
          <w:rFonts w:ascii="Times New Roman" w:hAnsi="Times New Roman" w:cs="Times New Roman"/>
          <w:bCs/>
          <w:sz w:val="24"/>
          <w:szCs w:val="24"/>
        </w:rPr>
      </w:pPr>
      <w:r w:rsidRPr="002B0828">
        <w:rPr>
          <w:rFonts w:ascii="Times New Roman" w:hAnsi="Times New Roman" w:cs="Times New Roman"/>
          <w:bCs/>
          <w:sz w:val="24"/>
          <w:szCs w:val="24"/>
        </w:rPr>
        <w:t>Vice-Chancellor Dr. Gary L. Brown presented University Advancement informational items only. He provided the committee with updates on the fundraising progress for FY23, by comparing to the Year-to-Date totals for “Donors” and “Dollars” from FY22.  Details regarding recent and upcoming engagement strategies and stewardship efforts were also discussed. An update was given to the committee regarding the final numbers of Giving Tuesday. Giving Tuesday exceeded the donor goal of 100 donors with a total of 118, with a total of $27,284 as the total dollars raised. He also reported that there has been an increase in the number of donors across all constituent groups. Leadership giving across all boards exceeded 35% with our Board of Trustees achieving 50% participation. The Board also received an update on the strategic plan goals.  The report concluded with an update on scholarship award challenges, as well as the utilization of Blackbaud Award Management.</w:t>
      </w:r>
    </w:p>
    <w:p w14:paraId="483E3119" w14:textId="502B3AA2" w:rsidR="001471B2" w:rsidRPr="002B0828" w:rsidRDefault="001471B2" w:rsidP="000A1BD6">
      <w:pPr>
        <w:ind w:right="3"/>
        <w:jc w:val="both"/>
        <w:rPr>
          <w:rFonts w:ascii="Times New Roman" w:hAnsi="Times New Roman" w:cs="Times New Roman"/>
          <w:b/>
          <w:sz w:val="24"/>
          <w:szCs w:val="24"/>
          <w:u w:val="single"/>
        </w:rPr>
      </w:pPr>
      <w:r w:rsidRPr="002B0828">
        <w:rPr>
          <w:rFonts w:ascii="Times New Roman" w:hAnsi="Times New Roman" w:cs="Times New Roman"/>
          <w:b/>
          <w:sz w:val="24"/>
          <w:szCs w:val="24"/>
          <w:u w:val="single"/>
        </w:rPr>
        <w:t>Committee on Regional Development</w:t>
      </w:r>
    </w:p>
    <w:p w14:paraId="2433258F" w14:textId="0FBB53F1" w:rsidR="00F5557A" w:rsidRPr="002B0828" w:rsidRDefault="001471B2" w:rsidP="000A1BD6">
      <w:pPr>
        <w:ind w:right="3"/>
        <w:jc w:val="both"/>
        <w:rPr>
          <w:rFonts w:ascii="Times New Roman" w:hAnsi="Times New Roman" w:cs="Times New Roman"/>
          <w:bCs/>
          <w:sz w:val="24"/>
          <w:szCs w:val="24"/>
        </w:rPr>
      </w:pPr>
      <w:r w:rsidRPr="002B0828">
        <w:rPr>
          <w:rFonts w:ascii="Times New Roman" w:hAnsi="Times New Roman" w:cs="Times New Roman"/>
          <w:bCs/>
          <w:sz w:val="24"/>
          <w:szCs w:val="24"/>
        </w:rPr>
        <w:t xml:space="preserve">Trustee </w:t>
      </w:r>
      <w:r w:rsidR="00C931CE" w:rsidRPr="002B0828">
        <w:rPr>
          <w:rFonts w:ascii="Times New Roman" w:hAnsi="Times New Roman" w:cs="Times New Roman"/>
          <w:bCs/>
          <w:sz w:val="24"/>
          <w:szCs w:val="24"/>
        </w:rPr>
        <w:t xml:space="preserve">Paul </w:t>
      </w:r>
      <w:r w:rsidRPr="002B0828">
        <w:rPr>
          <w:rFonts w:ascii="Times New Roman" w:hAnsi="Times New Roman" w:cs="Times New Roman"/>
          <w:bCs/>
          <w:sz w:val="24"/>
          <w:szCs w:val="24"/>
        </w:rPr>
        <w:t>Tine</w:t>
      </w:r>
      <w:r w:rsidR="00C931CE" w:rsidRPr="002B0828">
        <w:rPr>
          <w:rFonts w:ascii="Times New Roman" w:hAnsi="Times New Roman" w:cs="Times New Roman"/>
          <w:bCs/>
          <w:sz w:val="24"/>
          <w:szCs w:val="24"/>
        </w:rPr>
        <w:t xml:space="preserve">, chair, called the meeting to order.  After roll call and approval of minutes, </w:t>
      </w:r>
      <w:r w:rsidR="00436AC3" w:rsidRPr="002B0828">
        <w:rPr>
          <w:rFonts w:ascii="Times New Roman" w:hAnsi="Times New Roman" w:cs="Times New Roman"/>
          <w:bCs/>
          <w:sz w:val="24"/>
          <w:szCs w:val="24"/>
        </w:rPr>
        <w:t>Trustee Tine called upon Associate Vice Chancellor Ariel Apont</w:t>
      </w:r>
      <w:r w:rsidR="009D28B6" w:rsidRPr="002B0828">
        <w:rPr>
          <w:rFonts w:ascii="Times New Roman" w:hAnsi="Times New Roman" w:cs="Times New Roman"/>
          <w:bCs/>
          <w:sz w:val="24"/>
          <w:szCs w:val="24"/>
        </w:rPr>
        <w:t>e.</w:t>
      </w:r>
      <w:r w:rsidRPr="002B0828">
        <w:rPr>
          <w:rFonts w:ascii="Times New Roman" w:hAnsi="Times New Roman" w:cs="Times New Roman"/>
          <w:bCs/>
          <w:sz w:val="24"/>
          <w:szCs w:val="24"/>
        </w:rPr>
        <w:t xml:space="preserve"> </w:t>
      </w:r>
      <w:r w:rsidR="00902804" w:rsidRPr="002B0828">
        <w:rPr>
          <w:rFonts w:ascii="Times New Roman" w:hAnsi="Times New Roman" w:cs="Times New Roman"/>
          <w:bCs/>
          <w:sz w:val="24"/>
          <w:szCs w:val="24"/>
        </w:rPr>
        <w:t>AVC</w:t>
      </w:r>
      <w:r w:rsidR="009D28B6" w:rsidRPr="002B0828">
        <w:rPr>
          <w:rFonts w:ascii="Times New Roman" w:hAnsi="Times New Roman" w:cs="Times New Roman"/>
          <w:bCs/>
          <w:sz w:val="24"/>
          <w:szCs w:val="24"/>
        </w:rPr>
        <w:t xml:space="preserve"> </w:t>
      </w:r>
      <w:r w:rsidR="00902804" w:rsidRPr="002B0828">
        <w:rPr>
          <w:rFonts w:ascii="Times New Roman" w:hAnsi="Times New Roman" w:cs="Times New Roman"/>
          <w:bCs/>
          <w:sz w:val="24"/>
          <w:szCs w:val="24"/>
        </w:rPr>
        <w:t xml:space="preserve">Aponte provided an overview of ECSU legislators, Regional </w:t>
      </w:r>
      <w:r w:rsidR="003C0A50" w:rsidRPr="002B0828">
        <w:rPr>
          <w:rFonts w:ascii="Times New Roman" w:hAnsi="Times New Roman" w:cs="Times New Roman"/>
          <w:bCs/>
          <w:sz w:val="24"/>
          <w:szCs w:val="24"/>
        </w:rPr>
        <w:t>Partners,</w:t>
      </w:r>
      <w:r w:rsidR="00902804" w:rsidRPr="002B0828">
        <w:rPr>
          <w:rFonts w:ascii="Times New Roman" w:hAnsi="Times New Roman" w:cs="Times New Roman"/>
          <w:bCs/>
          <w:sz w:val="24"/>
          <w:szCs w:val="24"/>
        </w:rPr>
        <w:t xml:space="preserve"> and Congressional Legislators.  He also shared </w:t>
      </w:r>
      <w:r w:rsidR="00531657" w:rsidRPr="002B0828">
        <w:rPr>
          <w:rFonts w:ascii="Times New Roman" w:hAnsi="Times New Roman" w:cs="Times New Roman"/>
          <w:bCs/>
          <w:sz w:val="24"/>
          <w:szCs w:val="24"/>
        </w:rPr>
        <w:t>updates</w:t>
      </w:r>
      <w:r w:rsidR="00902804" w:rsidRPr="002B0828">
        <w:rPr>
          <w:rFonts w:ascii="Times New Roman" w:hAnsi="Times New Roman" w:cs="Times New Roman"/>
          <w:bCs/>
          <w:sz w:val="24"/>
          <w:szCs w:val="24"/>
        </w:rPr>
        <w:t xml:space="preserve"> on Legislator engagement as well as state </w:t>
      </w:r>
      <w:r w:rsidR="00A06947" w:rsidRPr="002B0828">
        <w:rPr>
          <w:rFonts w:ascii="Times New Roman" w:hAnsi="Times New Roman" w:cs="Times New Roman"/>
          <w:bCs/>
          <w:sz w:val="24"/>
          <w:szCs w:val="24"/>
        </w:rPr>
        <w:t>recognition from Governor Cooper and Secretary of State Marshall.  Included in the report was a recap from Chancellor Dixon’s visit</w:t>
      </w:r>
      <w:r w:rsidR="00A105BB" w:rsidRPr="002B0828">
        <w:rPr>
          <w:rFonts w:ascii="Times New Roman" w:hAnsi="Times New Roman" w:cs="Times New Roman"/>
          <w:bCs/>
          <w:sz w:val="24"/>
          <w:szCs w:val="24"/>
        </w:rPr>
        <w:t xml:space="preserve"> to Congress where she met with multiple House members.</w:t>
      </w:r>
      <w:r w:rsidR="00A13F13" w:rsidRPr="002B0828">
        <w:rPr>
          <w:rFonts w:ascii="Times New Roman" w:hAnsi="Times New Roman" w:cs="Times New Roman"/>
          <w:bCs/>
          <w:sz w:val="24"/>
          <w:szCs w:val="24"/>
        </w:rPr>
        <w:t xml:space="preserve"> Information regarding the student engagement and experience at the NC General Assembly was also shared.  Mr. Aponte highlighted special initiatives which included: CIAA Women’s Championship</w:t>
      </w:r>
      <w:r w:rsidR="00F5557A" w:rsidRPr="002B0828">
        <w:rPr>
          <w:rFonts w:ascii="Times New Roman" w:hAnsi="Times New Roman" w:cs="Times New Roman"/>
          <w:bCs/>
          <w:sz w:val="24"/>
          <w:szCs w:val="24"/>
        </w:rPr>
        <w:t>s Engagement, NC Museum of History “Come Fly with Us”, Hertford County/Ahoskie Regional Roundtable, and UNC System Legislative Advocacy Day.</w:t>
      </w:r>
    </w:p>
    <w:p w14:paraId="257549FF" w14:textId="24B9F641" w:rsidR="001471B2" w:rsidRPr="002B0828" w:rsidRDefault="00526B48" w:rsidP="000A1BD6">
      <w:pPr>
        <w:ind w:right="3"/>
        <w:jc w:val="both"/>
        <w:rPr>
          <w:rFonts w:ascii="Times New Roman" w:hAnsi="Times New Roman" w:cs="Times New Roman"/>
          <w:bCs/>
          <w:sz w:val="24"/>
          <w:szCs w:val="24"/>
        </w:rPr>
      </w:pPr>
      <w:r w:rsidRPr="002B0828">
        <w:rPr>
          <w:rFonts w:ascii="Times New Roman" w:hAnsi="Times New Roman" w:cs="Times New Roman"/>
          <w:bCs/>
          <w:sz w:val="24"/>
          <w:szCs w:val="24"/>
        </w:rPr>
        <w:t xml:space="preserve">A new </w:t>
      </w:r>
      <w:r w:rsidR="00BB6B77" w:rsidRPr="002B0828">
        <w:rPr>
          <w:rFonts w:ascii="Times New Roman" w:hAnsi="Times New Roman" w:cs="Times New Roman"/>
          <w:bCs/>
          <w:sz w:val="24"/>
          <w:szCs w:val="24"/>
        </w:rPr>
        <w:t xml:space="preserve">support and communication network to support Regional Development was </w:t>
      </w:r>
      <w:r w:rsidR="00531657" w:rsidRPr="002B0828">
        <w:rPr>
          <w:rFonts w:ascii="Times New Roman" w:hAnsi="Times New Roman" w:cs="Times New Roman"/>
          <w:bCs/>
          <w:sz w:val="24"/>
          <w:szCs w:val="24"/>
        </w:rPr>
        <w:t>announced.</w:t>
      </w:r>
    </w:p>
    <w:p w14:paraId="4D1CC25F" w14:textId="77777777" w:rsidR="009D28B6" w:rsidRPr="002B0828" w:rsidRDefault="009D28B6" w:rsidP="000A1BD6">
      <w:pPr>
        <w:ind w:right="3"/>
        <w:jc w:val="both"/>
        <w:rPr>
          <w:rFonts w:ascii="Times New Roman" w:hAnsi="Times New Roman" w:cs="Times New Roman"/>
          <w:b/>
          <w:sz w:val="24"/>
          <w:szCs w:val="24"/>
          <w:u w:val="single"/>
        </w:rPr>
      </w:pPr>
    </w:p>
    <w:p w14:paraId="40ED5833" w14:textId="208FF0FC" w:rsidR="00F67C10" w:rsidRPr="002B0828" w:rsidRDefault="00F67C10" w:rsidP="000A1BD6">
      <w:pPr>
        <w:ind w:right="3"/>
        <w:jc w:val="both"/>
        <w:rPr>
          <w:rFonts w:ascii="Times New Roman" w:hAnsi="Times New Roman" w:cs="Times New Roman"/>
          <w:b/>
          <w:sz w:val="24"/>
          <w:szCs w:val="24"/>
          <w:u w:val="single"/>
        </w:rPr>
      </w:pPr>
      <w:r w:rsidRPr="002B0828">
        <w:rPr>
          <w:rFonts w:ascii="Times New Roman" w:hAnsi="Times New Roman" w:cs="Times New Roman"/>
          <w:b/>
          <w:sz w:val="24"/>
          <w:szCs w:val="24"/>
          <w:u w:val="single"/>
        </w:rPr>
        <w:t>Committee on University Governance</w:t>
      </w:r>
    </w:p>
    <w:p w14:paraId="4B9BAFF2" w14:textId="4CBE4974" w:rsidR="00E65316" w:rsidRPr="002B0828" w:rsidRDefault="007A2B99" w:rsidP="008E5B3B">
      <w:pPr>
        <w:rPr>
          <w:rFonts w:ascii="Times New Roman" w:hAnsi="Times New Roman" w:cs="Times New Roman"/>
          <w:sz w:val="24"/>
          <w:szCs w:val="24"/>
        </w:rPr>
      </w:pPr>
      <w:r w:rsidRPr="002B0828">
        <w:rPr>
          <w:rFonts w:ascii="Times New Roman" w:hAnsi="Times New Roman" w:cs="Times New Roman"/>
          <w:sz w:val="24"/>
          <w:szCs w:val="24"/>
        </w:rPr>
        <w:t>Trustee Stephanie Johnson called this committee meeting to order.  Following roll call and approval of minutes</w:t>
      </w:r>
      <w:r w:rsidR="00715DD5" w:rsidRPr="002B0828">
        <w:rPr>
          <w:rFonts w:ascii="Times New Roman" w:hAnsi="Times New Roman" w:cs="Times New Roman"/>
          <w:sz w:val="24"/>
          <w:szCs w:val="24"/>
        </w:rPr>
        <w:t>, Chief of Staff Goodson referenced the personnel report that was provided.</w:t>
      </w:r>
      <w:r w:rsidR="008E44E5" w:rsidRPr="002B0828">
        <w:rPr>
          <w:rFonts w:ascii="Times New Roman" w:hAnsi="Times New Roman" w:cs="Times New Roman"/>
          <w:sz w:val="24"/>
          <w:szCs w:val="24"/>
        </w:rPr>
        <w:t xml:space="preserve">  The committee then went into closed session</w:t>
      </w:r>
      <w:r w:rsidR="00D531E2" w:rsidRPr="002B0828">
        <w:rPr>
          <w:rFonts w:ascii="Times New Roman" w:hAnsi="Times New Roman" w:cs="Times New Roman"/>
          <w:sz w:val="24"/>
          <w:szCs w:val="24"/>
        </w:rPr>
        <w:t>.</w:t>
      </w:r>
    </w:p>
    <w:p w14:paraId="301C0907" w14:textId="3B70238F" w:rsidR="00DD2E25" w:rsidRPr="002B0828" w:rsidRDefault="00DD2E25" w:rsidP="000A1BD6">
      <w:pPr>
        <w:ind w:right="3"/>
        <w:jc w:val="both"/>
        <w:rPr>
          <w:rFonts w:ascii="Times New Roman" w:hAnsi="Times New Roman" w:cs="Times New Roman"/>
          <w:b/>
          <w:sz w:val="24"/>
          <w:szCs w:val="24"/>
          <w:u w:val="single"/>
        </w:rPr>
      </w:pPr>
      <w:r w:rsidRPr="002B0828">
        <w:rPr>
          <w:rFonts w:ascii="Times New Roman" w:hAnsi="Times New Roman" w:cs="Times New Roman"/>
          <w:b/>
          <w:sz w:val="24"/>
          <w:szCs w:val="24"/>
          <w:u w:val="single"/>
        </w:rPr>
        <w:t>Chancellor’s Report</w:t>
      </w:r>
    </w:p>
    <w:p w14:paraId="35600419" w14:textId="0D1CF9BC" w:rsidR="00185E40" w:rsidRPr="002B0828" w:rsidRDefault="008F211F"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 xml:space="preserve">Chancellor Karrie Dixon </w:t>
      </w:r>
      <w:r w:rsidR="00B46CF9" w:rsidRPr="002B0828">
        <w:rPr>
          <w:rFonts w:ascii="Times New Roman" w:hAnsi="Times New Roman" w:cs="Times New Roman"/>
          <w:bCs/>
          <w:sz w:val="24"/>
          <w:szCs w:val="24"/>
        </w:rPr>
        <w:t>provided updates to the Board.</w:t>
      </w:r>
      <w:r w:rsidR="00E3150B" w:rsidRPr="002B0828">
        <w:rPr>
          <w:rFonts w:ascii="Times New Roman" w:hAnsi="Times New Roman" w:cs="Times New Roman"/>
          <w:bCs/>
          <w:sz w:val="24"/>
          <w:szCs w:val="24"/>
        </w:rPr>
        <w:t xml:space="preserve">  </w:t>
      </w:r>
    </w:p>
    <w:p w14:paraId="02C5C9AE" w14:textId="12DF6B3F" w:rsidR="00E3150B" w:rsidRPr="002B0828" w:rsidRDefault="00E3150B"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ab/>
        <w:t>Recognition of Women’s History Month and Title IX</w:t>
      </w:r>
      <w:r w:rsidR="00C3558F" w:rsidRPr="002B0828">
        <w:rPr>
          <w:rFonts w:ascii="Times New Roman" w:hAnsi="Times New Roman" w:cs="Times New Roman"/>
          <w:bCs/>
          <w:sz w:val="24"/>
          <w:szCs w:val="24"/>
        </w:rPr>
        <w:t xml:space="preserve"> (noted two female leaders of the ECSU Board of Trustees</w:t>
      </w:r>
      <w:r w:rsidR="004A3D90" w:rsidRPr="002B0828">
        <w:rPr>
          <w:rFonts w:ascii="Times New Roman" w:hAnsi="Times New Roman" w:cs="Times New Roman"/>
          <w:bCs/>
          <w:sz w:val="24"/>
          <w:szCs w:val="24"/>
        </w:rPr>
        <w:t xml:space="preserve">/Chair Johnson and Former Chair Robinson). Two Chairs of the Foundation Board/Chair </w:t>
      </w:r>
      <w:r w:rsidR="00771AD9" w:rsidRPr="002B0828">
        <w:rPr>
          <w:rFonts w:ascii="Times New Roman" w:hAnsi="Times New Roman" w:cs="Times New Roman"/>
          <w:bCs/>
          <w:sz w:val="24"/>
          <w:szCs w:val="24"/>
        </w:rPr>
        <w:t>Rhinehart and Former Chair Evans.  In athletics</w:t>
      </w:r>
      <w:r w:rsidR="005B5BA9" w:rsidRPr="002B0828">
        <w:rPr>
          <w:rFonts w:ascii="Times New Roman" w:hAnsi="Times New Roman" w:cs="Times New Roman"/>
          <w:bCs/>
          <w:sz w:val="24"/>
          <w:szCs w:val="24"/>
        </w:rPr>
        <w:t xml:space="preserve">, our champion teams in </w:t>
      </w:r>
      <w:r w:rsidR="0003646A" w:rsidRPr="002B0828">
        <w:rPr>
          <w:rFonts w:ascii="Times New Roman" w:hAnsi="Times New Roman" w:cs="Times New Roman"/>
          <w:bCs/>
          <w:sz w:val="24"/>
          <w:szCs w:val="24"/>
        </w:rPr>
        <w:t>Volleyball</w:t>
      </w:r>
      <w:r w:rsidR="005B5BA9" w:rsidRPr="002B0828">
        <w:rPr>
          <w:rFonts w:ascii="Times New Roman" w:hAnsi="Times New Roman" w:cs="Times New Roman"/>
          <w:bCs/>
          <w:sz w:val="24"/>
          <w:szCs w:val="24"/>
        </w:rPr>
        <w:t xml:space="preserve"> and Basketball.</w:t>
      </w:r>
    </w:p>
    <w:p w14:paraId="574631A8" w14:textId="20BBC1E6" w:rsidR="0003646A" w:rsidRPr="002B0828" w:rsidRDefault="0003646A"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ab/>
      </w:r>
      <w:r w:rsidR="000A3E2B" w:rsidRPr="002B0828">
        <w:rPr>
          <w:rFonts w:ascii="Times New Roman" w:hAnsi="Times New Roman" w:cs="Times New Roman"/>
          <w:bCs/>
          <w:sz w:val="24"/>
          <w:szCs w:val="24"/>
        </w:rPr>
        <w:t>State of the Union Address: Ms. Hudson, a junior</w:t>
      </w:r>
      <w:r w:rsidR="00DA4B25" w:rsidRPr="002B0828">
        <w:rPr>
          <w:rFonts w:ascii="Times New Roman" w:hAnsi="Times New Roman" w:cs="Times New Roman"/>
          <w:bCs/>
          <w:sz w:val="24"/>
          <w:szCs w:val="24"/>
        </w:rPr>
        <w:t xml:space="preserve"> aviation major, had the opportunity to attend.</w:t>
      </w:r>
    </w:p>
    <w:p w14:paraId="4EAA87D9" w14:textId="6E8BFBD2" w:rsidR="00DA4B25" w:rsidRPr="002B0828" w:rsidRDefault="00DA4B25"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ab/>
        <w:t>White House Media Briefing</w:t>
      </w:r>
      <w:r w:rsidR="00BD2C37" w:rsidRPr="002B0828">
        <w:rPr>
          <w:rFonts w:ascii="Times New Roman" w:hAnsi="Times New Roman" w:cs="Times New Roman"/>
          <w:bCs/>
          <w:sz w:val="24"/>
          <w:szCs w:val="24"/>
        </w:rPr>
        <w:t>: Kristen Bannerman, a sophomore English major, represented ECSU in a media briefing with Vice President Kamala Harris.</w:t>
      </w:r>
    </w:p>
    <w:p w14:paraId="60BF1603" w14:textId="27C928A4" w:rsidR="0003646A" w:rsidRPr="002B0828" w:rsidRDefault="0006298C"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ab/>
        <w:t>Founders Day Convocation: Keynote Speaker, Hilda Pinnix-Ragland</w:t>
      </w:r>
      <w:r w:rsidR="00C2722A" w:rsidRPr="002B0828">
        <w:rPr>
          <w:rFonts w:ascii="Times New Roman" w:hAnsi="Times New Roman" w:cs="Times New Roman"/>
          <w:bCs/>
          <w:sz w:val="24"/>
          <w:szCs w:val="24"/>
        </w:rPr>
        <w:t xml:space="preserve"> who spoke to the students about competence, </w:t>
      </w:r>
      <w:r w:rsidR="00BA6174" w:rsidRPr="002B0828">
        <w:rPr>
          <w:rFonts w:ascii="Times New Roman" w:hAnsi="Times New Roman" w:cs="Times New Roman"/>
          <w:bCs/>
          <w:sz w:val="24"/>
          <w:szCs w:val="24"/>
        </w:rPr>
        <w:t>confidence,</w:t>
      </w:r>
      <w:r w:rsidR="00C2722A" w:rsidRPr="002B0828">
        <w:rPr>
          <w:rFonts w:ascii="Times New Roman" w:hAnsi="Times New Roman" w:cs="Times New Roman"/>
          <w:bCs/>
          <w:sz w:val="24"/>
          <w:szCs w:val="24"/>
        </w:rPr>
        <w:t xml:space="preserve"> and courage.</w:t>
      </w:r>
    </w:p>
    <w:p w14:paraId="42C937FE" w14:textId="0B9654E7" w:rsidR="007A6C52" w:rsidRPr="002B0828" w:rsidRDefault="007A6C52"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ab/>
        <w:t xml:space="preserve">Founders Day Scholarship Gala: </w:t>
      </w:r>
      <w:r w:rsidR="00BA6174" w:rsidRPr="002B0828">
        <w:rPr>
          <w:rFonts w:ascii="Times New Roman" w:hAnsi="Times New Roman" w:cs="Times New Roman"/>
          <w:bCs/>
          <w:sz w:val="24"/>
          <w:szCs w:val="24"/>
        </w:rPr>
        <w:t>six recipients of the Chancellor’s Legacy Award</w:t>
      </w:r>
    </w:p>
    <w:p w14:paraId="42B5BAA2" w14:textId="54C20CB4" w:rsidR="00314342" w:rsidRPr="002B0828" w:rsidRDefault="00314342"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ab/>
        <w:t>New Corporate Aviation Partners: jetBlue, PSA Airlines and DELTA</w:t>
      </w:r>
    </w:p>
    <w:p w14:paraId="1BDF1582" w14:textId="1DBDED34" w:rsidR="00482956" w:rsidRPr="002B0828" w:rsidRDefault="00482956" w:rsidP="00B46CF9">
      <w:pPr>
        <w:ind w:right="3"/>
        <w:jc w:val="both"/>
        <w:rPr>
          <w:rFonts w:ascii="Times New Roman" w:hAnsi="Times New Roman" w:cs="Times New Roman"/>
          <w:bCs/>
          <w:sz w:val="24"/>
          <w:szCs w:val="24"/>
        </w:rPr>
      </w:pPr>
      <w:r w:rsidRPr="002B0828">
        <w:rPr>
          <w:rFonts w:ascii="Times New Roman" w:hAnsi="Times New Roman" w:cs="Times New Roman"/>
          <w:bCs/>
          <w:sz w:val="24"/>
          <w:szCs w:val="24"/>
        </w:rPr>
        <w:tab/>
        <w:t>Legislative Priorities</w:t>
      </w:r>
      <w:r w:rsidR="00BB12E4" w:rsidRPr="002B0828">
        <w:rPr>
          <w:rFonts w:ascii="Times New Roman" w:hAnsi="Times New Roman" w:cs="Times New Roman"/>
          <w:bCs/>
          <w:sz w:val="24"/>
          <w:szCs w:val="24"/>
        </w:rPr>
        <w:t xml:space="preserve">: UNC System Office Priorities and Six Year </w:t>
      </w:r>
      <w:r w:rsidR="009056E2" w:rsidRPr="002B0828">
        <w:rPr>
          <w:rFonts w:ascii="Times New Roman" w:hAnsi="Times New Roman" w:cs="Times New Roman"/>
          <w:bCs/>
          <w:sz w:val="24"/>
          <w:szCs w:val="24"/>
        </w:rPr>
        <w:t>Capital</w:t>
      </w:r>
      <w:r w:rsidR="00BB12E4" w:rsidRPr="002B0828">
        <w:rPr>
          <w:rFonts w:ascii="Times New Roman" w:hAnsi="Times New Roman" w:cs="Times New Roman"/>
          <w:bCs/>
          <w:sz w:val="24"/>
          <w:szCs w:val="24"/>
        </w:rPr>
        <w:t xml:space="preserve"> Plan</w:t>
      </w:r>
      <w:r w:rsidR="009056E2" w:rsidRPr="002B0828">
        <w:rPr>
          <w:rFonts w:ascii="Times New Roman" w:hAnsi="Times New Roman" w:cs="Times New Roman"/>
          <w:bCs/>
          <w:sz w:val="24"/>
          <w:szCs w:val="24"/>
        </w:rPr>
        <w:t>-Remaining Priorities.</w:t>
      </w:r>
      <w:r w:rsidR="00BD1BCD" w:rsidRPr="002B0828">
        <w:rPr>
          <w:rFonts w:ascii="Times New Roman" w:hAnsi="Times New Roman" w:cs="Times New Roman"/>
          <w:bCs/>
          <w:sz w:val="24"/>
          <w:szCs w:val="24"/>
        </w:rPr>
        <w:t xml:space="preserve"> (</w:t>
      </w:r>
      <w:proofErr w:type="gramStart"/>
      <w:r w:rsidR="00BD1BCD" w:rsidRPr="002B0828">
        <w:rPr>
          <w:rFonts w:ascii="Times New Roman" w:hAnsi="Times New Roman" w:cs="Times New Roman"/>
          <w:bCs/>
          <w:i/>
          <w:iCs/>
          <w:sz w:val="24"/>
          <w:szCs w:val="24"/>
        </w:rPr>
        <w:t>details</w:t>
      </w:r>
      <w:proofErr w:type="gramEnd"/>
      <w:r w:rsidR="00BD1BCD" w:rsidRPr="002B0828">
        <w:rPr>
          <w:rFonts w:ascii="Times New Roman" w:hAnsi="Times New Roman" w:cs="Times New Roman"/>
          <w:bCs/>
          <w:i/>
          <w:iCs/>
          <w:sz w:val="24"/>
          <w:szCs w:val="24"/>
        </w:rPr>
        <w:t xml:space="preserve"> on file).</w:t>
      </w:r>
    </w:p>
    <w:p w14:paraId="19517AD4" w14:textId="6F28C53C" w:rsidR="00727836" w:rsidRPr="002B0828" w:rsidRDefault="00BD1BCD" w:rsidP="00727836">
      <w:pPr>
        <w:ind w:right="3"/>
        <w:jc w:val="both"/>
        <w:rPr>
          <w:rFonts w:ascii="Times New Roman" w:hAnsi="Times New Roman" w:cs="Times New Roman"/>
          <w:bCs/>
          <w:sz w:val="24"/>
          <w:szCs w:val="24"/>
        </w:rPr>
      </w:pPr>
      <w:r w:rsidRPr="002B0828">
        <w:rPr>
          <w:rFonts w:ascii="Times New Roman" w:hAnsi="Times New Roman" w:cs="Times New Roman"/>
          <w:bCs/>
          <w:sz w:val="24"/>
          <w:szCs w:val="24"/>
        </w:rPr>
        <w:t>Chancellor Dixon concluded by thanking the leadership team</w:t>
      </w:r>
      <w:r w:rsidR="003C0A50" w:rsidRPr="002B0828">
        <w:rPr>
          <w:rFonts w:ascii="Times New Roman" w:hAnsi="Times New Roman" w:cs="Times New Roman"/>
          <w:bCs/>
          <w:sz w:val="24"/>
          <w:szCs w:val="24"/>
        </w:rPr>
        <w:t>, faculty and staff and the amazing student body.</w:t>
      </w:r>
    </w:p>
    <w:p w14:paraId="69FAD613" w14:textId="77777777" w:rsidR="009056E2" w:rsidRPr="002B0828" w:rsidRDefault="009056E2" w:rsidP="00727836">
      <w:pPr>
        <w:ind w:right="3"/>
        <w:jc w:val="both"/>
        <w:rPr>
          <w:rFonts w:ascii="Times New Roman" w:hAnsi="Times New Roman" w:cs="Times New Roman"/>
          <w:bCs/>
          <w:sz w:val="24"/>
          <w:szCs w:val="24"/>
        </w:rPr>
      </w:pPr>
      <w:r w:rsidRPr="002B0828">
        <w:rPr>
          <w:rFonts w:ascii="Times New Roman" w:hAnsi="Times New Roman" w:cs="Times New Roman"/>
          <w:bCs/>
          <w:sz w:val="24"/>
          <w:szCs w:val="24"/>
        </w:rPr>
        <w:t>There being no other business, Chair Johnson adjourned the meeting.</w:t>
      </w:r>
    </w:p>
    <w:p w14:paraId="54C2F47D" w14:textId="77777777" w:rsidR="009056E2" w:rsidRPr="002B0828" w:rsidRDefault="009056E2" w:rsidP="00727836">
      <w:pPr>
        <w:ind w:right="3"/>
        <w:jc w:val="both"/>
        <w:rPr>
          <w:rFonts w:ascii="Times New Roman" w:hAnsi="Times New Roman" w:cs="Times New Roman"/>
          <w:bCs/>
          <w:sz w:val="24"/>
          <w:szCs w:val="24"/>
        </w:rPr>
      </w:pPr>
    </w:p>
    <w:p w14:paraId="4F4BE6C0" w14:textId="56F37456" w:rsidR="00727836" w:rsidRPr="002B0828" w:rsidRDefault="00727836" w:rsidP="00727836">
      <w:pPr>
        <w:ind w:right="3"/>
        <w:jc w:val="both"/>
        <w:rPr>
          <w:rFonts w:ascii="Times New Roman" w:hAnsi="Times New Roman" w:cs="Times New Roman"/>
          <w:bCs/>
          <w:sz w:val="24"/>
          <w:szCs w:val="24"/>
        </w:rPr>
      </w:pPr>
      <w:r w:rsidRPr="002B0828">
        <w:rPr>
          <w:rFonts w:ascii="Times New Roman" w:hAnsi="Times New Roman" w:cs="Times New Roman"/>
          <w:bCs/>
          <w:sz w:val="24"/>
          <w:szCs w:val="24"/>
        </w:rPr>
        <w:t>Respectfully submitted,</w:t>
      </w:r>
    </w:p>
    <w:p w14:paraId="77FCC5FB" w14:textId="34421A6C" w:rsidR="00727836" w:rsidRPr="005F467B" w:rsidRDefault="00727836" w:rsidP="00727836">
      <w:pPr>
        <w:ind w:right="3"/>
        <w:jc w:val="both"/>
        <w:rPr>
          <w:rFonts w:ascii="Edwardian Script ITC" w:hAnsi="Edwardian Script ITC" w:cs="Times New Roman"/>
          <w:b/>
          <w:sz w:val="36"/>
          <w:szCs w:val="36"/>
        </w:rPr>
      </w:pPr>
      <w:r w:rsidRPr="005F467B">
        <w:rPr>
          <w:rFonts w:ascii="Edwardian Script ITC" w:hAnsi="Edwardian Script ITC" w:cs="Times New Roman"/>
          <w:b/>
          <w:sz w:val="36"/>
          <w:szCs w:val="36"/>
        </w:rPr>
        <w:t>Gwendolyn Sanders</w:t>
      </w:r>
    </w:p>
    <w:p w14:paraId="4DAE9DF8" w14:textId="144E369F" w:rsidR="00727836" w:rsidRPr="002B0828" w:rsidRDefault="00727836" w:rsidP="00727836">
      <w:pPr>
        <w:ind w:right="3"/>
        <w:jc w:val="both"/>
        <w:rPr>
          <w:rFonts w:ascii="Times New Roman" w:hAnsi="Times New Roman" w:cs="Times New Roman"/>
          <w:bCs/>
          <w:sz w:val="24"/>
          <w:szCs w:val="24"/>
        </w:rPr>
      </w:pPr>
      <w:r w:rsidRPr="002B0828">
        <w:rPr>
          <w:rFonts w:ascii="Times New Roman" w:hAnsi="Times New Roman" w:cs="Times New Roman"/>
          <w:bCs/>
          <w:sz w:val="24"/>
          <w:szCs w:val="24"/>
        </w:rPr>
        <w:t>Gwendolyn Sanders</w:t>
      </w:r>
    </w:p>
    <w:p w14:paraId="65EE6477" w14:textId="13E49172" w:rsidR="00F67C10" w:rsidRPr="002B0828" w:rsidRDefault="00727836" w:rsidP="000A1BD6">
      <w:pPr>
        <w:ind w:right="3"/>
        <w:jc w:val="both"/>
        <w:rPr>
          <w:rFonts w:ascii="Times New Roman" w:hAnsi="Times New Roman" w:cs="Times New Roman"/>
          <w:bCs/>
          <w:sz w:val="24"/>
          <w:szCs w:val="24"/>
        </w:rPr>
      </w:pPr>
      <w:r w:rsidRPr="002B0828">
        <w:rPr>
          <w:rFonts w:ascii="Times New Roman" w:hAnsi="Times New Roman" w:cs="Times New Roman"/>
          <w:bCs/>
          <w:sz w:val="24"/>
          <w:szCs w:val="24"/>
        </w:rPr>
        <w:t>Deputy Chief of Staff</w:t>
      </w:r>
    </w:p>
    <w:sectPr w:rsidR="00F67C10" w:rsidRPr="002B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9160D"/>
    <w:multiLevelType w:val="hybridMultilevel"/>
    <w:tmpl w:val="500E9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8A0818"/>
    <w:multiLevelType w:val="hybridMultilevel"/>
    <w:tmpl w:val="742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886258">
    <w:abstractNumId w:val="0"/>
  </w:num>
  <w:num w:numId="2" w16cid:durableId="54745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03"/>
    <w:rsid w:val="00005C5B"/>
    <w:rsid w:val="0003646A"/>
    <w:rsid w:val="00055FE9"/>
    <w:rsid w:val="0006298C"/>
    <w:rsid w:val="00074F56"/>
    <w:rsid w:val="00075251"/>
    <w:rsid w:val="00094BD3"/>
    <w:rsid w:val="000A1BD6"/>
    <w:rsid w:val="000A3E2B"/>
    <w:rsid w:val="000E0117"/>
    <w:rsid w:val="00100341"/>
    <w:rsid w:val="00111521"/>
    <w:rsid w:val="001466CE"/>
    <w:rsid w:val="001471B2"/>
    <w:rsid w:val="00147C5A"/>
    <w:rsid w:val="001710EF"/>
    <w:rsid w:val="0018027B"/>
    <w:rsid w:val="00183C8E"/>
    <w:rsid w:val="00185E40"/>
    <w:rsid w:val="001B43A1"/>
    <w:rsid w:val="001E75ED"/>
    <w:rsid w:val="00252D03"/>
    <w:rsid w:val="00286D4A"/>
    <w:rsid w:val="002870CB"/>
    <w:rsid w:val="002B0828"/>
    <w:rsid w:val="002B5A56"/>
    <w:rsid w:val="002D49EE"/>
    <w:rsid w:val="00314342"/>
    <w:rsid w:val="003809D3"/>
    <w:rsid w:val="003C0A50"/>
    <w:rsid w:val="003E1D2E"/>
    <w:rsid w:val="003F3489"/>
    <w:rsid w:val="00436AC3"/>
    <w:rsid w:val="00443C01"/>
    <w:rsid w:val="00482956"/>
    <w:rsid w:val="004931B4"/>
    <w:rsid w:val="004A3D90"/>
    <w:rsid w:val="004D33BF"/>
    <w:rsid w:val="004E05A6"/>
    <w:rsid w:val="004F70D0"/>
    <w:rsid w:val="005124A6"/>
    <w:rsid w:val="005238EC"/>
    <w:rsid w:val="00526B48"/>
    <w:rsid w:val="00531657"/>
    <w:rsid w:val="0056002B"/>
    <w:rsid w:val="005B5BA9"/>
    <w:rsid w:val="005E2E65"/>
    <w:rsid w:val="005F467B"/>
    <w:rsid w:val="0061429B"/>
    <w:rsid w:val="00640B0F"/>
    <w:rsid w:val="00655E93"/>
    <w:rsid w:val="00662A15"/>
    <w:rsid w:val="0066384C"/>
    <w:rsid w:val="00672FB3"/>
    <w:rsid w:val="00674B52"/>
    <w:rsid w:val="006C56F8"/>
    <w:rsid w:val="00715DD5"/>
    <w:rsid w:val="007164E7"/>
    <w:rsid w:val="00727836"/>
    <w:rsid w:val="00740919"/>
    <w:rsid w:val="00745D8E"/>
    <w:rsid w:val="00771AD9"/>
    <w:rsid w:val="007A076C"/>
    <w:rsid w:val="007A2B99"/>
    <w:rsid w:val="007A6C52"/>
    <w:rsid w:val="007B5001"/>
    <w:rsid w:val="007B76E0"/>
    <w:rsid w:val="007C1DE9"/>
    <w:rsid w:val="007C3F43"/>
    <w:rsid w:val="008603FE"/>
    <w:rsid w:val="00876E23"/>
    <w:rsid w:val="008E44E5"/>
    <w:rsid w:val="008E5B3B"/>
    <w:rsid w:val="008F211F"/>
    <w:rsid w:val="00902804"/>
    <w:rsid w:val="009056E2"/>
    <w:rsid w:val="009136AA"/>
    <w:rsid w:val="00932B5D"/>
    <w:rsid w:val="00950F8F"/>
    <w:rsid w:val="009C3EAC"/>
    <w:rsid w:val="009D28B6"/>
    <w:rsid w:val="00A06947"/>
    <w:rsid w:val="00A105BB"/>
    <w:rsid w:val="00A13F13"/>
    <w:rsid w:val="00AA4D7A"/>
    <w:rsid w:val="00AB0B47"/>
    <w:rsid w:val="00B46CF9"/>
    <w:rsid w:val="00B5685E"/>
    <w:rsid w:val="00B67130"/>
    <w:rsid w:val="00BA6174"/>
    <w:rsid w:val="00BB12E4"/>
    <w:rsid w:val="00BB6B77"/>
    <w:rsid w:val="00BD1BCD"/>
    <w:rsid w:val="00BD2C37"/>
    <w:rsid w:val="00C13705"/>
    <w:rsid w:val="00C22024"/>
    <w:rsid w:val="00C2722A"/>
    <w:rsid w:val="00C3558F"/>
    <w:rsid w:val="00C65815"/>
    <w:rsid w:val="00C72010"/>
    <w:rsid w:val="00C931CE"/>
    <w:rsid w:val="00CA4E17"/>
    <w:rsid w:val="00CE11F4"/>
    <w:rsid w:val="00D00EE5"/>
    <w:rsid w:val="00D531E2"/>
    <w:rsid w:val="00D60F67"/>
    <w:rsid w:val="00DA4B25"/>
    <w:rsid w:val="00DD2E25"/>
    <w:rsid w:val="00E033F6"/>
    <w:rsid w:val="00E3150B"/>
    <w:rsid w:val="00E612B8"/>
    <w:rsid w:val="00E64261"/>
    <w:rsid w:val="00E64840"/>
    <w:rsid w:val="00E65316"/>
    <w:rsid w:val="00E77491"/>
    <w:rsid w:val="00E90013"/>
    <w:rsid w:val="00EA7705"/>
    <w:rsid w:val="00EC14B5"/>
    <w:rsid w:val="00F5557A"/>
    <w:rsid w:val="00F67C10"/>
    <w:rsid w:val="00F84FA1"/>
    <w:rsid w:val="00FC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D7CC"/>
  <w15:chartTrackingRefBased/>
  <w15:docId w15:val="{2F922772-C6C7-49C3-8832-7AAB1493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316"/>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2523</Words>
  <Characters>14386</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Sanders</dc:creator>
  <cp:keywords/>
  <dc:description/>
  <cp:lastModifiedBy>Gwendolyn Sanders</cp:lastModifiedBy>
  <cp:revision>3</cp:revision>
  <cp:lastPrinted>2023-05-22T14:33:00Z</cp:lastPrinted>
  <dcterms:created xsi:type="dcterms:W3CDTF">2023-05-22T14:33:00Z</dcterms:created>
  <dcterms:modified xsi:type="dcterms:W3CDTF">2023-05-22T14:34:00Z</dcterms:modified>
</cp:coreProperties>
</file>